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6DFF" w14:textId="77777777" w:rsidR="00A243BF" w:rsidRDefault="00000000">
      <w:pPr>
        <w:spacing w:line="576" w:lineRule="exact"/>
        <w:rPr>
          <w:rFonts w:ascii="黑体" w:eastAsia="黑体" w:hAnsi="黑体"/>
          <w:sz w:val="32"/>
          <w:szCs w:val="32"/>
        </w:rPr>
      </w:pPr>
      <w:r>
        <w:rPr>
          <w:rFonts w:ascii="黑体" w:eastAsia="黑体" w:hAnsi="黑体" w:hint="eastAsia"/>
          <w:sz w:val="32"/>
          <w:szCs w:val="32"/>
        </w:rPr>
        <w:t>附件</w:t>
      </w:r>
    </w:p>
    <w:p w14:paraId="54B0B038" w14:textId="77777777" w:rsidR="00A243BF" w:rsidRDefault="00000000">
      <w:pPr>
        <w:spacing w:afterLines="100" w:after="319"/>
        <w:jc w:val="center"/>
        <w:rPr>
          <w:rFonts w:ascii="方正小标宋简体" w:eastAsia="方正小标宋简体"/>
          <w:sz w:val="32"/>
          <w:szCs w:val="32"/>
        </w:rPr>
      </w:pPr>
      <w:r>
        <w:rPr>
          <w:rFonts w:ascii="方正小标宋简体" w:eastAsia="方正小标宋简体" w:hint="eastAsia"/>
          <w:sz w:val="32"/>
          <w:szCs w:val="32"/>
        </w:rPr>
        <w:t>202</w:t>
      </w:r>
      <w:r>
        <w:rPr>
          <w:rFonts w:ascii="方正小标宋简体" w:eastAsia="方正小标宋简体"/>
          <w:sz w:val="32"/>
          <w:szCs w:val="32"/>
        </w:rPr>
        <w:t>3</w:t>
      </w:r>
      <w:r>
        <w:rPr>
          <w:rFonts w:ascii="方正小标宋简体" w:eastAsia="方正小标宋简体" w:hint="eastAsia"/>
          <w:sz w:val="32"/>
          <w:szCs w:val="32"/>
        </w:rPr>
        <w:t>年“交研杯”交通优化创新设计大赛获奖名单</w:t>
      </w:r>
    </w:p>
    <w:p w14:paraId="1965336E" w14:textId="77777777" w:rsidR="00A243BF" w:rsidRDefault="00000000">
      <w:pPr>
        <w:jc w:val="center"/>
        <w:rPr>
          <w:rFonts w:ascii="仿宋_GB2312" w:eastAsia="仿宋_GB2312"/>
          <w:b/>
          <w:bCs/>
          <w:sz w:val="24"/>
        </w:rPr>
      </w:pPr>
      <w:r>
        <w:rPr>
          <w:rFonts w:ascii="仿宋_GB2312" w:eastAsia="仿宋_GB2312" w:hint="eastAsia"/>
          <w:b/>
          <w:bCs/>
          <w:sz w:val="28"/>
          <w:szCs w:val="28"/>
        </w:rPr>
        <w:t>特等奖获奖名单（共3名）</w:t>
      </w:r>
    </w:p>
    <w:tbl>
      <w:tblPr>
        <w:tblStyle w:val="a9"/>
        <w:tblW w:w="4984" w:type="pct"/>
        <w:tblLook w:val="04A0" w:firstRow="1" w:lastRow="0" w:firstColumn="1" w:lastColumn="0" w:noHBand="0" w:noVBand="1"/>
      </w:tblPr>
      <w:tblGrid>
        <w:gridCol w:w="704"/>
        <w:gridCol w:w="5812"/>
        <w:gridCol w:w="4835"/>
        <w:gridCol w:w="1276"/>
        <w:gridCol w:w="1276"/>
      </w:tblGrid>
      <w:tr w:rsidR="00A243BF" w14:paraId="780B81CB" w14:textId="77777777">
        <w:trPr>
          <w:trHeight w:val="680"/>
          <w:tblHeader/>
        </w:trPr>
        <w:tc>
          <w:tcPr>
            <w:tcW w:w="253" w:type="pct"/>
            <w:vAlign w:val="center"/>
          </w:tcPr>
          <w:p w14:paraId="5A72C9B1" w14:textId="77777777" w:rsidR="00A243BF" w:rsidRDefault="00000000">
            <w:pPr>
              <w:jc w:val="center"/>
              <w:rPr>
                <w:rFonts w:ascii="仿宋_GB2312" w:eastAsia="仿宋_GB2312"/>
                <w:b/>
                <w:bCs/>
                <w:sz w:val="24"/>
              </w:rPr>
            </w:pPr>
            <w:r>
              <w:rPr>
                <w:rFonts w:ascii="仿宋_GB2312" w:eastAsia="仿宋_GB2312" w:hint="eastAsia"/>
                <w:b/>
                <w:bCs/>
                <w:sz w:val="24"/>
              </w:rPr>
              <w:t>序号</w:t>
            </w:r>
          </w:p>
        </w:tc>
        <w:tc>
          <w:tcPr>
            <w:tcW w:w="2090" w:type="pct"/>
            <w:vAlign w:val="center"/>
          </w:tcPr>
          <w:p w14:paraId="00B07720" w14:textId="77777777" w:rsidR="00A243BF" w:rsidRDefault="00000000">
            <w:pPr>
              <w:jc w:val="center"/>
              <w:rPr>
                <w:rFonts w:ascii="仿宋_GB2312" w:eastAsia="仿宋_GB2312"/>
                <w:b/>
                <w:bCs/>
                <w:sz w:val="24"/>
              </w:rPr>
            </w:pPr>
            <w:r>
              <w:rPr>
                <w:rFonts w:ascii="仿宋_GB2312" w:eastAsia="仿宋_GB2312" w:hint="eastAsia"/>
                <w:b/>
                <w:bCs/>
                <w:sz w:val="24"/>
              </w:rPr>
              <w:t>作品名称</w:t>
            </w:r>
          </w:p>
        </w:tc>
        <w:tc>
          <w:tcPr>
            <w:tcW w:w="1739" w:type="pct"/>
            <w:vAlign w:val="center"/>
          </w:tcPr>
          <w:p w14:paraId="0CD6C8B7" w14:textId="77777777" w:rsidR="00A243BF" w:rsidRDefault="00000000">
            <w:pPr>
              <w:jc w:val="center"/>
              <w:rPr>
                <w:rFonts w:ascii="仿宋_GB2312" w:eastAsia="仿宋_GB2312"/>
                <w:b/>
                <w:bCs/>
                <w:sz w:val="24"/>
              </w:rPr>
            </w:pPr>
            <w:r>
              <w:rPr>
                <w:rFonts w:ascii="仿宋_GB2312" w:eastAsia="仿宋_GB2312" w:hint="eastAsia"/>
                <w:b/>
                <w:bCs/>
                <w:sz w:val="24"/>
              </w:rPr>
              <w:t>学生信息</w:t>
            </w:r>
          </w:p>
        </w:tc>
        <w:tc>
          <w:tcPr>
            <w:tcW w:w="459" w:type="pct"/>
            <w:vAlign w:val="center"/>
          </w:tcPr>
          <w:p w14:paraId="26DECFE7" w14:textId="77777777" w:rsidR="00A243BF" w:rsidRDefault="00000000">
            <w:pPr>
              <w:jc w:val="center"/>
              <w:rPr>
                <w:rFonts w:ascii="仿宋_GB2312" w:eastAsia="仿宋_GB2312"/>
                <w:b/>
                <w:bCs/>
                <w:sz w:val="24"/>
              </w:rPr>
            </w:pPr>
            <w:r>
              <w:rPr>
                <w:rFonts w:ascii="仿宋_GB2312" w:eastAsia="仿宋_GB2312" w:hint="eastAsia"/>
                <w:b/>
                <w:bCs/>
                <w:sz w:val="24"/>
              </w:rPr>
              <w:t>指导教师</w:t>
            </w:r>
          </w:p>
        </w:tc>
        <w:tc>
          <w:tcPr>
            <w:tcW w:w="459" w:type="pct"/>
            <w:vAlign w:val="center"/>
          </w:tcPr>
          <w:p w14:paraId="4CDA9178" w14:textId="77777777" w:rsidR="00A243BF" w:rsidRDefault="00000000">
            <w:pPr>
              <w:jc w:val="center"/>
              <w:rPr>
                <w:rFonts w:ascii="仿宋_GB2312" w:eastAsia="仿宋_GB2312"/>
                <w:b/>
                <w:bCs/>
                <w:sz w:val="24"/>
              </w:rPr>
            </w:pPr>
            <w:r>
              <w:rPr>
                <w:rFonts w:ascii="仿宋_GB2312" w:eastAsia="仿宋_GB2312" w:hint="eastAsia"/>
                <w:b/>
                <w:bCs/>
                <w:sz w:val="24"/>
              </w:rPr>
              <w:t>所属学校</w:t>
            </w:r>
          </w:p>
        </w:tc>
      </w:tr>
      <w:tr w:rsidR="00A243BF" w14:paraId="07E7056F" w14:textId="77777777">
        <w:trPr>
          <w:trHeight w:val="680"/>
        </w:trPr>
        <w:tc>
          <w:tcPr>
            <w:tcW w:w="253" w:type="pct"/>
            <w:vAlign w:val="center"/>
          </w:tcPr>
          <w:p w14:paraId="6C7F3F21" w14:textId="77777777" w:rsidR="00A243BF" w:rsidRDefault="00000000">
            <w:pPr>
              <w:jc w:val="center"/>
              <w:rPr>
                <w:rFonts w:ascii="仿宋_GB2312" w:eastAsia="仿宋_GB2312"/>
                <w:sz w:val="24"/>
              </w:rPr>
            </w:pPr>
            <w:r>
              <w:rPr>
                <w:rFonts w:ascii="仿宋_GB2312" w:eastAsia="仿宋_GB2312" w:hint="eastAsia"/>
                <w:sz w:val="24"/>
              </w:rPr>
              <w:t>1</w:t>
            </w:r>
          </w:p>
        </w:tc>
        <w:tc>
          <w:tcPr>
            <w:tcW w:w="2090" w:type="pct"/>
            <w:vAlign w:val="center"/>
          </w:tcPr>
          <w:p w14:paraId="68A5D4E4" w14:textId="77777777" w:rsidR="00A243BF" w:rsidRDefault="00000000">
            <w:pPr>
              <w:rPr>
                <w:rFonts w:ascii="仿宋_GB2312" w:eastAsia="仿宋_GB2312"/>
                <w:sz w:val="24"/>
              </w:rPr>
            </w:pPr>
            <w:r>
              <w:rPr>
                <w:rFonts w:ascii="仿宋_GB2312" w:eastAsia="仿宋_GB2312" w:hint="eastAsia"/>
                <w:sz w:val="24"/>
              </w:rPr>
              <w:t>大客流情况下大唐不夜城景区地铁接驳公交优化设计研究</w:t>
            </w:r>
          </w:p>
        </w:tc>
        <w:tc>
          <w:tcPr>
            <w:tcW w:w="1739" w:type="pct"/>
            <w:vAlign w:val="center"/>
          </w:tcPr>
          <w:p w14:paraId="3CE50B11" w14:textId="77777777" w:rsidR="00A243BF" w:rsidRDefault="00000000">
            <w:pPr>
              <w:rPr>
                <w:rFonts w:ascii="仿宋_GB2312" w:eastAsia="仿宋_GB2312"/>
                <w:sz w:val="24"/>
              </w:rPr>
            </w:pPr>
            <w:r>
              <w:rPr>
                <w:rFonts w:ascii="仿宋_GB2312" w:eastAsia="仿宋_GB2312" w:hint="eastAsia"/>
                <w:sz w:val="24"/>
              </w:rPr>
              <w:t>李家欣、林一、廖鹏、王琪、吴琪</w:t>
            </w:r>
          </w:p>
        </w:tc>
        <w:tc>
          <w:tcPr>
            <w:tcW w:w="459" w:type="pct"/>
            <w:vAlign w:val="center"/>
          </w:tcPr>
          <w:p w14:paraId="39E655A8" w14:textId="77777777" w:rsidR="00A243BF" w:rsidRDefault="00000000">
            <w:pPr>
              <w:jc w:val="center"/>
              <w:rPr>
                <w:rFonts w:ascii="仿宋_GB2312" w:eastAsia="仿宋_GB2312"/>
                <w:sz w:val="24"/>
              </w:rPr>
            </w:pPr>
            <w:r>
              <w:rPr>
                <w:rFonts w:ascii="仿宋_GB2312" w:eastAsia="仿宋_GB2312" w:hint="eastAsia"/>
                <w:sz w:val="24"/>
              </w:rPr>
              <w:t xml:space="preserve">张 </w:t>
            </w:r>
            <w:r>
              <w:rPr>
                <w:rFonts w:ascii="仿宋_GB2312" w:eastAsia="仿宋_GB2312"/>
                <w:sz w:val="24"/>
              </w:rPr>
              <w:t xml:space="preserve"> </w:t>
            </w:r>
            <w:r>
              <w:rPr>
                <w:rFonts w:ascii="仿宋_GB2312" w:eastAsia="仿宋_GB2312" w:hint="eastAsia"/>
                <w:sz w:val="24"/>
              </w:rPr>
              <w:t>敏</w:t>
            </w:r>
          </w:p>
        </w:tc>
        <w:tc>
          <w:tcPr>
            <w:tcW w:w="459" w:type="pct"/>
            <w:vAlign w:val="center"/>
          </w:tcPr>
          <w:p w14:paraId="5470D6A3" w14:textId="77777777" w:rsidR="00A243BF" w:rsidRDefault="00000000">
            <w:pPr>
              <w:jc w:val="center"/>
              <w:rPr>
                <w:rFonts w:ascii="仿宋_GB2312" w:eastAsia="仿宋_GB2312"/>
                <w:sz w:val="24"/>
              </w:rPr>
            </w:pPr>
            <w:r>
              <w:rPr>
                <w:rFonts w:ascii="仿宋_GB2312" w:eastAsia="仿宋_GB2312" w:hint="eastAsia"/>
                <w:sz w:val="24"/>
              </w:rPr>
              <w:t>长安大学</w:t>
            </w:r>
          </w:p>
        </w:tc>
      </w:tr>
      <w:tr w:rsidR="00A243BF" w14:paraId="552BA762" w14:textId="77777777">
        <w:trPr>
          <w:trHeight w:val="680"/>
        </w:trPr>
        <w:tc>
          <w:tcPr>
            <w:tcW w:w="253" w:type="pct"/>
            <w:vAlign w:val="center"/>
          </w:tcPr>
          <w:p w14:paraId="44C81B1C" w14:textId="77777777" w:rsidR="00A243BF" w:rsidRDefault="00000000">
            <w:pPr>
              <w:jc w:val="center"/>
              <w:rPr>
                <w:rFonts w:ascii="仿宋_GB2312" w:eastAsia="仿宋_GB2312"/>
                <w:sz w:val="24"/>
              </w:rPr>
            </w:pPr>
            <w:r>
              <w:rPr>
                <w:rFonts w:ascii="仿宋_GB2312" w:eastAsia="仿宋_GB2312" w:hint="eastAsia"/>
                <w:sz w:val="24"/>
              </w:rPr>
              <w:t>2</w:t>
            </w:r>
          </w:p>
        </w:tc>
        <w:tc>
          <w:tcPr>
            <w:tcW w:w="2090" w:type="pct"/>
            <w:vAlign w:val="center"/>
          </w:tcPr>
          <w:p w14:paraId="4BC4EC52" w14:textId="77777777" w:rsidR="00A243BF" w:rsidRDefault="00000000">
            <w:pPr>
              <w:rPr>
                <w:rFonts w:ascii="仿宋_GB2312" w:eastAsia="仿宋_GB2312"/>
                <w:sz w:val="24"/>
              </w:rPr>
            </w:pPr>
            <w:r>
              <w:rPr>
                <w:rFonts w:ascii="仿宋_GB2312" w:eastAsia="仿宋_GB2312" w:hint="eastAsia"/>
                <w:sz w:val="24"/>
              </w:rPr>
              <w:t>基于“交通-气象”因素融合的城市交通拥堵预测及信号灯优化策略</w:t>
            </w:r>
          </w:p>
        </w:tc>
        <w:tc>
          <w:tcPr>
            <w:tcW w:w="1739" w:type="pct"/>
            <w:vAlign w:val="center"/>
          </w:tcPr>
          <w:p w14:paraId="5CAAD5E3" w14:textId="77777777" w:rsidR="00A243BF" w:rsidRDefault="00000000">
            <w:pPr>
              <w:rPr>
                <w:rFonts w:ascii="仿宋_GB2312" w:eastAsia="仿宋_GB2312"/>
                <w:sz w:val="24"/>
              </w:rPr>
            </w:pPr>
            <w:proofErr w:type="gramStart"/>
            <w:r>
              <w:rPr>
                <w:rFonts w:ascii="仿宋_GB2312" w:eastAsia="仿宋_GB2312" w:hint="eastAsia"/>
                <w:sz w:val="24"/>
              </w:rPr>
              <w:t>杨治杰</w:t>
            </w:r>
            <w:proofErr w:type="gramEnd"/>
            <w:r>
              <w:rPr>
                <w:rFonts w:ascii="仿宋_GB2312" w:eastAsia="仿宋_GB2312" w:hint="eastAsia"/>
                <w:sz w:val="24"/>
              </w:rPr>
              <w:t>、郭雅茹、杨滢萱、白元旦、鲍博</w:t>
            </w:r>
          </w:p>
        </w:tc>
        <w:tc>
          <w:tcPr>
            <w:tcW w:w="459" w:type="pct"/>
            <w:vAlign w:val="center"/>
          </w:tcPr>
          <w:p w14:paraId="20DC45FA" w14:textId="77777777" w:rsidR="00A243BF" w:rsidRDefault="00000000">
            <w:pPr>
              <w:jc w:val="center"/>
              <w:rPr>
                <w:rFonts w:ascii="仿宋_GB2312" w:eastAsia="仿宋_GB2312"/>
                <w:sz w:val="24"/>
              </w:rPr>
            </w:pPr>
            <w:r>
              <w:rPr>
                <w:rFonts w:ascii="仿宋_GB2312" w:eastAsia="仿宋_GB2312" w:hint="eastAsia"/>
                <w:sz w:val="24"/>
              </w:rPr>
              <w:t xml:space="preserve">马 </w:t>
            </w:r>
            <w:r>
              <w:rPr>
                <w:rFonts w:ascii="仿宋_GB2312" w:eastAsia="仿宋_GB2312"/>
                <w:sz w:val="24"/>
              </w:rPr>
              <w:t xml:space="preserve"> </w:t>
            </w:r>
            <w:r>
              <w:rPr>
                <w:rFonts w:ascii="仿宋_GB2312" w:eastAsia="仿宋_GB2312" w:hint="eastAsia"/>
                <w:sz w:val="24"/>
              </w:rPr>
              <w:t>飞</w:t>
            </w:r>
          </w:p>
        </w:tc>
        <w:tc>
          <w:tcPr>
            <w:tcW w:w="459" w:type="pct"/>
            <w:vAlign w:val="center"/>
          </w:tcPr>
          <w:p w14:paraId="3D753980" w14:textId="77777777" w:rsidR="00A243BF" w:rsidRDefault="00000000">
            <w:pPr>
              <w:jc w:val="center"/>
              <w:rPr>
                <w:rFonts w:ascii="仿宋_GB2312" w:eastAsia="仿宋_GB2312"/>
                <w:sz w:val="24"/>
              </w:rPr>
            </w:pPr>
            <w:r>
              <w:rPr>
                <w:rFonts w:ascii="仿宋_GB2312" w:eastAsia="仿宋_GB2312" w:hint="eastAsia"/>
                <w:sz w:val="24"/>
              </w:rPr>
              <w:t>长安大学</w:t>
            </w:r>
          </w:p>
        </w:tc>
      </w:tr>
      <w:tr w:rsidR="00A243BF" w14:paraId="5A62487C" w14:textId="77777777">
        <w:trPr>
          <w:trHeight w:val="680"/>
        </w:trPr>
        <w:tc>
          <w:tcPr>
            <w:tcW w:w="253" w:type="pct"/>
            <w:vAlign w:val="center"/>
          </w:tcPr>
          <w:p w14:paraId="06C14A2C" w14:textId="77777777" w:rsidR="00A243BF" w:rsidRDefault="00000000">
            <w:pPr>
              <w:jc w:val="center"/>
              <w:rPr>
                <w:rFonts w:ascii="仿宋_GB2312" w:eastAsia="仿宋_GB2312"/>
                <w:sz w:val="24"/>
              </w:rPr>
            </w:pPr>
            <w:r>
              <w:rPr>
                <w:rFonts w:ascii="仿宋_GB2312" w:eastAsia="仿宋_GB2312" w:hint="eastAsia"/>
                <w:sz w:val="24"/>
              </w:rPr>
              <w:t>3</w:t>
            </w:r>
          </w:p>
        </w:tc>
        <w:tc>
          <w:tcPr>
            <w:tcW w:w="2090" w:type="pct"/>
            <w:vAlign w:val="center"/>
          </w:tcPr>
          <w:p w14:paraId="40473F38" w14:textId="77777777" w:rsidR="00A243BF" w:rsidRDefault="00000000">
            <w:pPr>
              <w:rPr>
                <w:rFonts w:ascii="仿宋_GB2312" w:eastAsia="仿宋_GB2312"/>
                <w:sz w:val="24"/>
              </w:rPr>
            </w:pPr>
            <w:r>
              <w:rPr>
                <w:rFonts w:ascii="仿宋_GB2312" w:eastAsia="仿宋_GB2312" w:hint="eastAsia"/>
                <w:sz w:val="24"/>
              </w:rPr>
              <w:t>基于完整街道理念的西安市街道优化设计——以西安建设东路为例</w:t>
            </w:r>
          </w:p>
        </w:tc>
        <w:tc>
          <w:tcPr>
            <w:tcW w:w="1739" w:type="pct"/>
            <w:vAlign w:val="center"/>
          </w:tcPr>
          <w:p w14:paraId="08511AE4" w14:textId="77777777" w:rsidR="00A243BF" w:rsidRDefault="00000000">
            <w:pPr>
              <w:rPr>
                <w:rFonts w:ascii="仿宋_GB2312" w:eastAsia="仿宋_GB2312"/>
                <w:sz w:val="24"/>
              </w:rPr>
            </w:pPr>
            <w:r>
              <w:rPr>
                <w:rFonts w:ascii="仿宋_GB2312" w:eastAsia="仿宋_GB2312" w:hint="eastAsia"/>
                <w:sz w:val="24"/>
              </w:rPr>
              <w:t>夏文</w:t>
            </w:r>
            <w:proofErr w:type="gramStart"/>
            <w:r>
              <w:rPr>
                <w:rFonts w:ascii="仿宋_GB2312" w:eastAsia="仿宋_GB2312" w:hint="eastAsia"/>
                <w:sz w:val="24"/>
              </w:rPr>
              <w:t>浩</w:t>
            </w:r>
            <w:proofErr w:type="gramEnd"/>
            <w:r>
              <w:rPr>
                <w:rFonts w:ascii="仿宋_GB2312" w:eastAsia="仿宋_GB2312" w:hint="eastAsia"/>
                <w:sz w:val="24"/>
              </w:rPr>
              <w:t>、廖泽昂、李轩霖、刘宸宇</w:t>
            </w:r>
          </w:p>
        </w:tc>
        <w:tc>
          <w:tcPr>
            <w:tcW w:w="459" w:type="pct"/>
            <w:vAlign w:val="center"/>
          </w:tcPr>
          <w:p w14:paraId="2A81649C" w14:textId="77777777" w:rsidR="00A243BF" w:rsidRDefault="00000000">
            <w:pPr>
              <w:jc w:val="center"/>
              <w:rPr>
                <w:rFonts w:ascii="仿宋_GB2312" w:eastAsia="仿宋_GB2312"/>
                <w:sz w:val="24"/>
              </w:rPr>
            </w:pPr>
            <w:r>
              <w:rPr>
                <w:rFonts w:ascii="仿宋_GB2312" w:eastAsia="仿宋_GB2312" w:hint="eastAsia"/>
                <w:sz w:val="24"/>
              </w:rPr>
              <w:t>李聪颖</w:t>
            </w:r>
          </w:p>
        </w:tc>
        <w:tc>
          <w:tcPr>
            <w:tcW w:w="459" w:type="pct"/>
            <w:vAlign w:val="center"/>
          </w:tcPr>
          <w:p w14:paraId="40FD8EF6"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bl>
    <w:p w14:paraId="0783A414" w14:textId="77777777" w:rsidR="00A243BF" w:rsidRDefault="00A243BF">
      <w:pPr>
        <w:jc w:val="center"/>
        <w:rPr>
          <w:rFonts w:ascii="仿宋_GB2312" w:eastAsia="仿宋_GB2312"/>
          <w:b/>
          <w:bCs/>
          <w:sz w:val="28"/>
          <w:szCs w:val="28"/>
        </w:rPr>
      </w:pPr>
    </w:p>
    <w:p w14:paraId="603A3D60" w14:textId="77777777" w:rsidR="00A243BF" w:rsidRDefault="00000000">
      <w:pPr>
        <w:jc w:val="center"/>
        <w:rPr>
          <w:rFonts w:ascii="仿宋_GB2312" w:eastAsia="仿宋_GB2312"/>
          <w:b/>
          <w:bCs/>
          <w:sz w:val="28"/>
          <w:szCs w:val="28"/>
        </w:rPr>
      </w:pPr>
      <w:r>
        <w:rPr>
          <w:rFonts w:ascii="仿宋_GB2312" w:eastAsia="仿宋_GB2312" w:hint="eastAsia"/>
          <w:b/>
          <w:bCs/>
          <w:sz w:val="28"/>
          <w:szCs w:val="28"/>
        </w:rPr>
        <w:t>一等奖获奖名单（共5名）</w:t>
      </w:r>
    </w:p>
    <w:tbl>
      <w:tblPr>
        <w:tblStyle w:val="a9"/>
        <w:tblW w:w="4982" w:type="pct"/>
        <w:tblLook w:val="04A0" w:firstRow="1" w:lastRow="0" w:firstColumn="1" w:lastColumn="0" w:noHBand="0" w:noVBand="1"/>
      </w:tblPr>
      <w:tblGrid>
        <w:gridCol w:w="703"/>
        <w:gridCol w:w="5809"/>
        <w:gridCol w:w="4834"/>
        <w:gridCol w:w="1276"/>
        <w:gridCol w:w="1276"/>
      </w:tblGrid>
      <w:tr w:rsidR="00A243BF" w14:paraId="7A927D91" w14:textId="77777777">
        <w:trPr>
          <w:trHeight w:val="680"/>
          <w:tblHeader/>
        </w:trPr>
        <w:tc>
          <w:tcPr>
            <w:tcW w:w="253" w:type="pct"/>
            <w:vAlign w:val="center"/>
          </w:tcPr>
          <w:p w14:paraId="355168DD" w14:textId="77777777" w:rsidR="00A243BF" w:rsidRDefault="00000000">
            <w:pPr>
              <w:jc w:val="center"/>
              <w:rPr>
                <w:rFonts w:ascii="仿宋_GB2312" w:eastAsia="仿宋_GB2312"/>
                <w:b/>
                <w:bCs/>
                <w:sz w:val="24"/>
              </w:rPr>
            </w:pPr>
            <w:r>
              <w:rPr>
                <w:rFonts w:ascii="仿宋_GB2312" w:eastAsia="仿宋_GB2312" w:hint="eastAsia"/>
                <w:b/>
                <w:bCs/>
                <w:sz w:val="24"/>
              </w:rPr>
              <w:t>序号</w:t>
            </w:r>
          </w:p>
        </w:tc>
        <w:tc>
          <w:tcPr>
            <w:tcW w:w="2090" w:type="pct"/>
            <w:vAlign w:val="center"/>
          </w:tcPr>
          <w:p w14:paraId="0F30A9B9" w14:textId="77777777" w:rsidR="00A243BF" w:rsidRDefault="00000000">
            <w:pPr>
              <w:jc w:val="center"/>
              <w:rPr>
                <w:rFonts w:ascii="仿宋_GB2312" w:eastAsia="仿宋_GB2312"/>
                <w:b/>
                <w:bCs/>
                <w:sz w:val="24"/>
              </w:rPr>
            </w:pPr>
            <w:r>
              <w:rPr>
                <w:rFonts w:ascii="仿宋_GB2312" w:eastAsia="仿宋_GB2312" w:hint="eastAsia"/>
                <w:b/>
                <w:bCs/>
                <w:sz w:val="24"/>
              </w:rPr>
              <w:t>作品名称</w:t>
            </w:r>
          </w:p>
        </w:tc>
        <w:tc>
          <w:tcPr>
            <w:tcW w:w="1739" w:type="pct"/>
            <w:vAlign w:val="center"/>
          </w:tcPr>
          <w:p w14:paraId="58EBE3F7" w14:textId="77777777" w:rsidR="00A243BF" w:rsidRDefault="00000000">
            <w:pPr>
              <w:jc w:val="center"/>
              <w:rPr>
                <w:rFonts w:ascii="仿宋_GB2312" w:eastAsia="仿宋_GB2312"/>
                <w:b/>
                <w:bCs/>
                <w:sz w:val="24"/>
              </w:rPr>
            </w:pPr>
            <w:r>
              <w:rPr>
                <w:rFonts w:ascii="仿宋_GB2312" w:eastAsia="仿宋_GB2312" w:hint="eastAsia"/>
                <w:b/>
                <w:bCs/>
                <w:sz w:val="24"/>
              </w:rPr>
              <w:t>学生信息</w:t>
            </w:r>
          </w:p>
        </w:tc>
        <w:tc>
          <w:tcPr>
            <w:tcW w:w="459" w:type="pct"/>
            <w:vAlign w:val="center"/>
          </w:tcPr>
          <w:p w14:paraId="6C9558B0" w14:textId="77777777" w:rsidR="00A243BF" w:rsidRDefault="00000000">
            <w:pPr>
              <w:jc w:val="center"/>
              <w:rPr>
                <w:rFonts w:ascii="仿宋_GB2312" w:eastAsia="仿宋_GB2312"/>
                <w:b/>
                <w:bCs/>
                <w:sz w:val="24"/>
              </w:rPr>
            </w:pPr>
            <w:r>
              <w:rPr>
                <w:rFonts w:ascii="仿宋_GB2312" w:eastAsia="仿宋_GB2312" w:hint="eastAsia"/>
                <w:b/>
                <w:bCs/>
                <w:sz w:val="24"/>
              </w:rPr>
              <w:t>指导教师</w:t>
            </w:r>
          </w:p>
        </w:tc>
        <w:tc>
          <w:tcPr>
            <w:tcW w:w="459" w:type="pct"/>
            <w:vAlign w:val="center"/>
          </w:tcPr>
          <w:p w14:paraId="38784F99" w14:textId="77777777" w:rsidR="00A243BF" w:rsidRDefault="00000000">
            <w:pPr>
              <w:jc w:val="center"/>
              <w:rPr>
                <w:rFonts w:ascii="仿宋_GB2312" w:eastAsia="仿宋_GB2312"/>
                <w:b/>
                <w:bCs/>
                <w:sz w:val="24"/>
              </w:rPr>
            </w:pPr>
            <w:r>
              <w:rPr>
                <w:rFonts w:ascii="仿宋_GB2312" w:eastAsia="仿宋_GB2312" w:hint="eastAsia"/>
                <w:b/>
                <w:bCs/>
                <w:sz w:val="24"/>
              </w:rPr>
              <w:t>所属学校</w:t>
            </w:r>
          </w:p>
        </w:tc>
      </w:tr>
      <w:tr w:rsidR="00A243BF" w14:paraId="031C4349" w14:textId="77777777">
        <w:trPr>
          <w:trHeight w:val="680"/>
        </w:trPr>
        <w:tc>
          <w:tcPr>
            <w:tcW w:w="253" w:type="pct"/>
            <w:vAlign w:val="center"/>
          </w:tcPr>
          <w:p w14:paraId="60E80D79" w14:textId="77777777" w:rsidR="00A243BF" w:rsidRDefault="00000000">
            <w:pPr>
              <w:jc w:val="center"/>
              <w:rPr>
                <w:rFonts w:ascii="仿宋_GB2312" w:eastAsia="仿宋_GB2312"/>
                <w:sz w:val="24"/>
              </w:rPr>
            </w:pPr>
            <w:r>
              <w:rPr>
                <w:rFonts w:ascii="仿宋_GB2312" w:eastAsia="仿宋_GB2312" w:hint="eastAsia"/>
                <w:sz w:val="24"/>
              </w:rPr>
              <w:t>1</w:t>
            </w:r>
          </w:p>
        </w:tc>
        <w:tc>
          <w:tcPr>
            <w:tcW w:w="2090" w:type="pct"/>
            <w:vAlign w:val="center"/>
          </w:tcPr>
          <w:p w14:paraId="4159C714" w14:textId="77777777" w:rsidR="00A243BF" w:rsidRDefault="00000000">
            <w:pPr>
              <w:ind w:leftChars="-52" w:left="-109" w:rightChars="-57" w:right="-120"/>
              <w:rPr>
                <w:rFonts w:ascii="仿宋_GB2312" w:eastAsia="仿宋_GB2312"/>
                <w:sz w:val="24"/>
              </w:rPr>
            </w:pPr>
            <w:r>
              <w:rPr>
                <w:rFonts w:ascii="仿宋_GB2312" w:eastAsia="仿宋_GB2312" w:hint="eastAsia"/>
                <w:sz w:val="24"/>
              </w:rPr>
              <w:t>雨中行：西安中心城区道路网络韧性的评估与提升方案</w:t>
            </w:r>
          </w:p>
        </w:tc>
        <w:tc>
          <w:tcPr>
            <w:tcW w:w="1739" w:type="pct"/>
            <w:vAlign w:val="center"/>
          </w:tcPr>
          <w:p w14:paraId="2C37283A" w14:textId="77777777" w:rsidR="00A243BF" w:rsidRDefault="00000000">
            <w:pPr>
              <w:jc w:val="left"/>
              <w:rPr>
                <w:rFonts w:ascii="仿宋_GB2312" w:eastAsia="仿宋_GB2312" w:hAnsi="宋体"/>
                <w:sz w:val="24"/>
              </w:rPr>
            </w:pPr>
            <w:r>
              <w:rPr>
                <w:rFonts w:ascii="仿宋_GB2312" w:eastAsia="仿宋_GB2312" w:hint="eastAsia"/>
                <w:sz w:val="24"/>
              </w:rPr>
              <w:t>敖誉芸、刘擎、杨丹婷、苟慧艳</w:t>
            </w:r>
          </w:p>
        </w:tc>
        <w:tc>
          <w:tcPr>
            <w:tcW w:w="459" w:type="pct"/>
            <w:vAlign w:val="center"/>
          </w:tcPr>
          <w:p w14:paraId="5B0F0A5E" w14:textId="77777777" w:rsidR="00A243BF" w:rsidRDefault="00000000">
            <w:pPr>
              <w:jc w:val="center"/>
              <w:rPr>
                <w:rFonts w:ascii="仿宋_GB2312" w:eastAsia="仿宋_GB2312"/>
                <w:sz w:val="24"/>
              </w:rPr>
            </w:pPr>
            <w:r>
              <w:rPr>
                <w:rFonts w:ascii="仿宋_GB2312" w:eastAsia="仿宋_GB2312" w:hint="eastAsia"/>
                <w:sz w:val="24"/>
              </w:rPr>
              <w:t xml:space="preserve">马 </w:t>
            </w:r>
            <w:r>
              <w:rPr>
                <w:rFonts w:ascii="仿宋_GB2312" w:eastAsia="仿宋_GB2312"/>
                <w:sz w:val="24"/>
              </w:rPr>
              <w:t xml:space="preserve"> </w:t>
            </w:r>
            <w:r>
              <w:rPr>
                <w:rFonts w:ascii="仿宋_GB2312" w:eastAsia="仿宋_GB2312" w:hint="eastAsia"/>
                <w:sz w:val="24"/>
              </w:rPr>
              <w:t>飞</w:t>
            </w:r>
          </w:p>
        </w:tc>
        <w:tc>
          <w:tcPr>
            <w:tcW w:w="459" w:type="pct"/>
            <w:vAlign w:val="center"/>
          </w:tcPr>
          <w:p w14:paraId="6B0D950F" w14:textId="77777777" w:rsidR="00A243BF" w:rsidRDefault="00000000">
            <w:pPr>
              <w:jc w:val="center"/>
              <w:rPr>
                <w:rFonts w:ascii="仿宋_GB2312" w:eastAsia="仿宋_GB2312"/>
                <w:sz w:val="24"/>
              </w:rPr>
            </w:pPr>
            <w:r>
              <w:rPr>
                <w:rFonts w:ascii="仿宋_GB2312" w:eastAsia="仿宋_GB2312" w:hint="eastAsia"/>
                <w:sz w:val="24"/>
              </w:rPr>
              <w:t>长安大学</w:t>
            </w:r>
          </w:p>
        </w:tc>
      </w:tr>
      <w:tr w:rsidR="00A243BF" w14:paraId="742EB80D" w14:textId="77777777">
        <w:trPr>
          <w:trHeight w:val="680"/>
        </w:trPr>
        <w:tc>
          <w:tcPr>
            <w:tcW w:w="253" w:type="pct"/>
            <w:vAlign w:val="center"/>
          </w:tcPr>
          <w:p w14:paraId="6E4DEB1C" w14:textId="77777777" w:rsidR="00A243BF" w:rsidRDefault="00000000">
            <w:pPr>
              <w:jc w:val="center"/>
              <w:rPr>
                <w:rFonts w:ascii="仿宋_GB2312" w:eastAsia="仿宋_GB2312"/>
                <w:sz w:val="24"/>
              </w:rPr>
            </w:pPr>
            <w:r>
              <w:rPr>
                <w:rFonts w:ascii="仿宋_GB2312" w:eastAsia="仿宋_GB2312" w:hint="eastAsia"/>
                <w:sz w:val="24"/>
              </w:rPr>
              <w:t>2</w:t>
            </w:r>
          </w:p>
        </w:tc>
        <w:tc>
          <w:tcPr>
            <w:tcW w:w="2090" w:type="pct"/>
            <w:vAlign w:val="center"/>
          </w:tcPr>
          <w:p w14:paraId="3E4175BA" w14:textId="77777777" w:rsidR="00A243BF" w:rsidRDefault="00000000">
            <w:pPr>
              <w:rPr>
                <w:rFonts w:ascii="仿宋_GB2312" w:eastAsia="仿宋_GB2312"/>
                <w:sz w:val="24"/>
              </w:rPr>
            </w:pPr>
            <w:r>
              <w:rPr>
                <w:rFonts w:ascii="仿宋_GB2312" w:eastAsia="仿宋_GB2312" w:hint="eastAsia"/>
                <w:sz w:val="24"/>
              </w:rPr>
              <w:t>基于鬼探头交通事故预警系统的安全头盔设计</w:t>
            </w:r>
          </w:p>
        </w:tc>
        <w:tc>
          <w:tcPr>
            <w:tcW w:w="1739" w:type="pct"/>
            <w:vAlign w:val="center"/>
          </w:tcPr>
          <w:p w14:paraId="704E4858" w14:textId="77777777" w:rsidR="00A243BF" w:rsidRDefault="00000000">
            <w:pPr>
              <w:ind w:leftChars="-47" w:left="-99" w:rightChars="-115" w:right="-241"/>
              <w:jc w:val="left"/>
              <w:rPr>
                <w:rFonts w:ascii="仿宋_GB2312" w:eastAsia="仿宋_GB2312"/>
                <w:sz w:val="24"/>
              </w:rPr>
            </w:pPr>
            <w:r>
              <w:rPr>
                <w:rFonts w:ascii="仿宋_GB2312" w:eastAsia="仿宋_GB2312" w:hint="eastAsia"/>
                <w:sz w:val="24"/>
              </w:rPr>
              <w:t>郭云鹏、杨嘉琦、王饶婧子、章寓杰、尚昱辰</w:t>
            </w:r>
          </w:p>
        </w:tc>
        <w:tc>
          <w:tcPr>
            <w:tcW w:w="459" w:type="pct"/>
            <w:vAlign w:val="center"/>
          </w:tcPr>
          <w:p w14:paraId="063A47C4" w14:textId="77777777" w:rsidR="00A243BF" w:rsidRDefault="00000000">
            <w:pPr>
              <w:jc w:val="center"/>
              <w:rPr>
                <w:rFonts w:ascii="仿宋_GB2312" w:eastAsia="仿宋_GB2312"/>
                <w:sz w:val="24"/>
              </w:rPr>
            </w:pPr>
            <w:r>
              <w:rPr>
                <w:rFonts w:ascii="仿宋_GB2312" w:eastAsia="仿宋_GB2312" w:hint="eastAsia"/>
                <w:sz w:val="24"/>
              </w:rPr>
              <w:t>李聪颖</w:t>
            </w:r>
          </w:p>
          <w:p w14:paraId="04DFDDFC" w14:textId="77777777" w:rsidR="00A243BF"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tc>
        <w:tc>
          <w:tcPr>
            <w:tcW w:w="459" w:type="pct"/>
            <w:vAlign w:val="center"/>
          </w:tcPr>
          <w:p w14:paraId="1B53AD5E"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1176148B" w14:textId="77777777">
        <w:trPr>
          <w:trHeight w:val="680"/>
        </w:trPr>
        <w:tc>
          <w:tcPr>
            <w:tcW w:w="253" w:type="pct"/>
            <w:vAlign w:val="center"/>
          </w:tcPr>
          <w:p w14:paraId="3F57C0CF" w14:textId="77777777" w:rsidR="00A243BF" w:rsidRDefault="00000000">
            <w:pPr>
              <w:jc w:val="center"/>
              <w:rPr>
                <w:rFonts w:ascii="仿宋_GB2312" w:eastAsia="仿宋_GB2312"/>
                <w:sz w:val="24"/>
              </w:rPr>
            </w:pPr>
            <w:r>
              <w:rPr>
                <w:rFonts w:ascii="仿宋_GB2312" w:eastAsia="仿宋_GB2312" w:hint="eastAsia"/>
                <w:sz w:val="24"/>
              </w:rPr>
              <w:lastRenderedPageBreak/>
              <w:t>3</w:t>
            </w:r>
          </w:p>
        </w:tc>
        <w:tc>
          <w:tcPr>
            <w:tcW w:w="2090" w:type="pct"/>
            <w:vAlign w:val="center"/>
          </w:tcPr>
          <w:p w14:paraId="248CA93B" w14:textId="77777777" w:rsidR="00A243BF" w:rsidRDefault="00000000">
            <w:pPr>
              <w:rPr>
                <w:rFonts w:ascii="仿宋_GB2312" w:eastAsia="仿宋_GB2312"/>
                <w:sz w:val="24"/>
              </w:rPr>
            </w:pPr>
            <w:r>
              <w:rPr>
                <w:rFonts w:ascii="仿宋_GB2312" w:eastAsia="仿宋_GB2312" w:hint="eastAsia"/>
                <w:sz w:val="24"/>
              </w:rPr>
              <w:t>考虑突发事件下的地铁应急疏散方案研究</w:t>
            </w:r>
          </w:p>
        </w:tc>
        <w:tc>
          <w:tcPr>
            <w:tcW w:w="1739" w:type="pct"/>
            <w:vAlign w:val="center"/>
          </w:tcPr>
          <w:p w14:paraId="434502B7" w14:textId="77777777" w:rsidR="00A243BF" w:rsidRDefault="00000000">
            <w:pPr>
              <w:jc w:val="left"/>
              <w:rPr>
                <w:rFonts w:ascii="仿宋_GB2312" w:eastAsia="仿宋_GB2312"/>
                <w:sz w:val="24"/>
              </w:rPr>
            </w:pPr>
            <w:r>
              <w:rPr>
                <w:rFonts w:ascii="仿宋_GB2312" w:eastAsia="仿宋_GB2312" w:hint="eastAsia"/>
                <w:sz w:val="24"/>
              </w:rPr>
              <w:t>张志毅、王文静、徐英赫、李玉骄、肖皓然</w:t>
            </w:r>
          </w:p>
        </w:tc>
        <w:tc>
          <w:tcPr>
            <w:tcW w:w="459" w:type="pct"/>
            <w:vAlign w:val="center"/>
          </w:tcPr>
          <w:p w14:paraId="49860EDB" w14:textId="77777777" w:rsidR="00A243BF" w:rsidRDefault="00000000">
            <w:pPr>
              <w:jc w:val="center"/>
              <w:rPr>
                <w:rFonts w:ascii="仿宋_GB2312" w:eastAsia="仿宋_GB2312"/>
                <w:sz w:val="24"/>
              </w:rPr>
            </w:pPr>
            <w:r>
              <w:rPr>
                <w:rFonts w:ascii="仿宋_GB2312" w:eastAsia="仿宋_GB2312" w:hint="eastAsia"/>
                <w:sz w:val="24"/>
              </w:rPr>
              <w:t>彭志鹏</w:t>
            </w:r>
          </w:p>
          <w:p w14:paraId="36F4C25F" w14:textId="77777777" w:rsidR="00A243BF" w:rsidRDefault="00000000">
            <w:pPr>
              <w:jc w:val="center"/>
              <w:rPr>
                <w:rFonts w:ascii="仿宋_GB2312" w:eastAsia="仿宋_GB2312"/>
                <w:sz w:val="24"/>
              </w:rPr>
            </w:pPr>
            <w:proofErr w:type="gramStart"/>
            <w:r>
              <w:rPr>
                <w:rFonts w:ascii="仿宋_GB2312" w:eastAsia="仿宋_GB2312" w:hint="eastAsia"/>
                <w:sz w:val="24"/>
              </w:rPr>
              <w:t>左京平</w:t>
            </w:r>
            <w:proofErr w:type="gramEnd"/>
          </w:p>
        </w:tc>
        <w:tc>
          <w:tcPr>
            <w:tcW w:w="459" w:type="pct"/>
            <w:vAlign w:val="center"/>
          </w:tcPr>
          <w:p w14:paraId="66D1960B" w14:textId="77777777" w:rsidR="00A243BF" w:rsidRDefault="00000000">
            <w:pPr>
              <w:jc w:val="center"/>
              <w:rPr>
                <w:rFonts w:ascii="仿宋_GB2312" w:eastAsia="仿宋_GB2312"/>
                <w:sz w:val="24"/>
              </w:rPr>
            </w:pPr>
            <w:r>
              <w:rPr>
                <w:rFonts w:ascii="仿宋_GB2312" w:eastAsia="仿宋_GB2312" w:hint="eastAsia"/>
                <w:sz w:val="24"/>
              </w:rPr>
              <w:t>西安工业大学</w:t>
            </w:r>
          </w:p>
        </w:tc>
      </w:tr>
      <w:tr w:rsidR="00A243BF" w14:paraId="545437F2" w14:textId="77777777">
        <w:trPr>
          <w:trHeight w:val="680"/>
        </w:trPr>
        <w:tc>
          <w:tcPr>
            <w:tcW w:w="253" w:type="pct"/>
            <w:vAlign w:val="center"/>
          </w:tcPr>
          <w:p w14:paraId="79FEC53A" w14:textId="77777777" w:rsidR="00A243BF" w:rsidRDefault="00000000">
            <w:pPr>
              <w:jc w:val="center"/>
              <w:rPr>
                <w:rFonts w:ascii="仿宋_GB2312" w:eastAsia="仿宋_GB2312"/>
                <w:sz w:val="24"/>
              </w:rPr>
            </w:pPr>
            <w:r>
              <w:rPr>
                <w:rFonts w:ascii="仿宋_GB2312" w:eastAsia="仿宋_GB2312" w:hint="eastAsia"/>
                <w:sz w:val="24"/>
              </w:rPr>
              <w:t>4</w:t>
            </w:r>
          </w:p>
        </w:tc>
        <w:tc>
          <w:tcPr>
            <w:tcW w:w="2090" w:type="pct"/>
            <w:vAlign w:val="center"/>
          </w:tcPr>
          <w:p w14:paraId="3DE12CC5" w14:textId="77777777" w:rsidR="00A243BF" w:rsidRDefault="00000000">
            <w:pPr>
              <w:rPr>
                <w:rFonts w:ascii="仿宋_GB2312" w:eastAsia="仿宋_GB2312"/>
                <w:sz w:val="24"/>
              </w:rPr>
            </w:pPr>
            <w:r>
              <w:rPr>
                <w:rFonts w:ascii="仿宋_GB2312" w:eastAsia="仿宋_GB2312" w:hint="eastAsia"/>
                <w:sz w:val="24"/>
              </w:rPr>
              <w:t>“行”而不辍——西安市长安北路南门小学路段交通堵塞的调研与优化设计</w:t>
            </w:r>
          </w:p>
        </w:tc>
        <w:tc>
          <w:tcPr>
            <w:tcW w:w="1739" w:type="pct"/>
            <w:vAlign w:val="center"/>
          </w:tcPr>
          <w:p w14:paraId="027F4E39" w14:textId="77777777" w:rsidR="00A243BF" w:rsidRDefault="00000000">
            <w:pPr>
              <w:jc w:val="left"/>
              <w:rPr>
                <w:rFonts w:ascii="仿宋_GB2312" w:eastAsia="仿宋_GB2312"/>
                <w:sz w:val="24"/>
              </w:rPr>
            </w:pPr>
            <w:r>
              <w:rPr>
                <w:rFonts w:ascii="仿宋_GB2312" w:eastAsia="仿宋_GB2312" w:hint="eastAsia"/>
                <w:sz w:val="24"/>
              </w:rPr>
              <w:t>徐惠博、陈佳蕾、任雨菲、夏一月、张震</w:t>
            </w:r>
          </w:p>
        </w:tc>
        <w:tc>
          <w:tcPr>
            <w:tcW w:w="459" w:type="pct"/>
            <w:vAlign w:val="center"/>
          </w:tcPr>
          <w:p w14:paraId="68E88D36" w14:textId="77777777" w:rsidR="00A243BF" w:rsidRDefault="00000000">
            <w:pPr>
              <w:jc w:val="center"/>
              <w:rPr>
                <w:rFonts w:ascii="仿宋_GB2312" w:eastAsia="仿宋_GB2312"/>
                <w:sz w:val="24"/>
              </w:rPr>
            </w:pPr>
            <w:proofErr w:type="gramStart"/>
            <w:r>
              <w:rPr>
                <w:rFonts w:ascii="仿宋_GB2312" w:eastAsia="仿宋_GB2312" w:hint="eastAsia"/>
                <w:sz w:val="24"/>
              </w:rPr>
              <w:t>姜学方</w:t>
            </w:r>
            <w:proofErr w:type="gramEnd"/>
          </w:p>
        </w:tc>
        <w:tc>
          <w:tcPr>
            <w:tcW w:w="459" w:type="pct"/>
            <w:vAlign w:val="center"/>
          </w:tcPr>
          <w:p w14:paraId="3C7E4CC7"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1AD19235" w14:textId="77777777">
        <w:trPr>
          <w:trHeight w:val="680"/>
        </w:trPr>
        <w:tc>
          <w:tcPr>
            <w:tcW w:w="253" w:type="pct"/>
            <w:vAlign w:val="center"/>
          </w:tcPr>
          <w:p w14:paraId="3DF32DF5" w14:textId="77777777" w:rsidR="00A243BF" w:rsidRDefault="00000000">
            <w:pPr>
              <w:jc w:val="center"/>
              <w:rPr>
                <w:rFonts w:ascii="仿宋_GB2312" w:eastAsia="仿宋_GB2312"/>
                <w:sz w:val="24"/>
              </w:rPr>
            </w:pPr>
            <w:r>
              <w:rPr>
                <w:rFonts w:ascii="仿宋_GB2312" w:eastAsia="仿宋_GB2312" w:hint="eastAsia"/>
                <w:sz w:val="24"/>
              </w:rPr>
              <w:t>5</w:t>
            </w:r>
          </w:p>
        </w:tc>
        <w:tc>
          <w:tcPr>
            <w:tcW w:w="2090" w:type="pct"/>
            <w:vAlign w:val="center"/>
          </w:tcPr>
          <w:p w14:paraId="3536F130" w14:textId="77777777" w:rsidR="00A243BF" w:rsidRDefault="00000000">
            <w:pPr>
              <w:rPr>
                <w:rFonts w:ascii="仿宋_GB2312" w:eastAsia="仿宋_GB2312"/>
                <w:sz w:val="24"/>
              </w:rPr>
            </w:pPr>
            <w:r>
              <w:rPr>
                <w:rFonts w:ascii="仿宋_GB2312" w:eastAsia="仿宋_GB2312" w:hint="eastAsia"/>
                <w:sz w:val="24"/>
              </w:rPr>
              <w:t>西安市公交换乘优惠方案与实施研究</w:t>
            </w:r>
          </w:p>
        </w:tc>
        <w:tc>
          <w:tcPr>
            <w:tcW w:w="1739" w:type="pct"/>
            <w:vAlign w:val="center"/>
          </w:tcPr>
          <w:p w14:paraId="17CF8878" w14:textId="77777777" w:rsidR="00A243BF" w:rsidRDefault="00000000">
            <w:pPr>
              <w:jc w:val="left"/>
              <w:rPr>
                <w:rFonts w:ascii="仿宋_GB2312" w:eastAsia="仿宋_GB2312"/>
                <w:sz w:val="24"/>
              </w:rPr>
            </w:pPr>
            <w:r>
              <w:rPr>
                <w:rFonts w:ascii="仿宋_GB2312" w:eastAsia="仿宋_GB2312" w:hint="eastAsia"/>
                <w:sz w:val="24"/>
              </w:rPr>
              <w:t>程会媛、毕宇明、牛路明、马颖、刘泽栋</w:t>
            </w:r>
          </w:p>
        </w:tc>
        <w:tc>
          <w:tcPr>
            <w:tcW w:w="459" w:type="pct"/>
            <w:vAlign w:val="center"/>
          </w:tcPr>
          <w:p w14:paraId="0FB328C1" w14:textId="77777777" w:rsidR="00A243BF" w:rsidRDefault="00000000">
            <w:pPr>
              <w:jc w:val="center"/>
              <w:rPr>
                <w:rFonts w:ascii="仿宋_GB2312" w:eastAsia="仿宋_GB2312"/>
                <w:sz w:val="24"/>
              </w:rPr>
            </w:pPr>
            <w:r>
              <w:rPr>
                <w:rFonts w:ascii="仿宋_GB2312" w:eastAsia="仿宋_GB2312" w:hint="eastAsia"/>
                <w:sz w:val="24"/>
              </w:rPr>
              <w:t>马壮林</w:t>
            </w:r>
          </w:p>
        </w:tc>
        <w:tc>
          <w:tcPr>
            <w:tcW w:w="459" w:type="pct"/>
            <w:vAlign w:val="center"/>
          </w:tcPr>
          <w:p w14:paraId="672F40B0" w14:textId="77777777" w:rsidR="00A243BF" w:rsidRDefault="00000000">
            <w:pPr>
              <w:jc w:val="center"/>
              <w:rPr>
                <w:rFonts w:ascii="仿宋_GB2312" w:eastAsia="仿宋_GB2312"/>
                <w:sz w:val="24"/>
              </w:rPr>
            </w:pPr>
            <w:r>
              <w:rPr>
                <w:rFonts w:ascii="仿宋_GB2312" w:eastAsia="仿宋_GB2312" w:hint="eastAsia"/>
                <w:sz w:val="24"/>
              </w:rPr>
              <w:t>长安大学</w:t>
            </w:r>
          </w:p>
        </w:tc>
      </w:tr>
    </w:tbl>
    <w:p w14:paraId="74E2AECD" w14:textId="77777777" w:rsidR="00A243BF" w:rsidRDefault="00A243BF">
      <w:pPr>
        <w:jc w:val="center"/>
        <w:rPr>
          <w:rFonts w:ascii="仿宋_GB2312" w:eastAsia="仿宋_GB2312"/>
          <w:b/>
          <w:bCs/>
          <w:sz w:val="28"/>
          <w:szCs w:val="28"/>
        </w:rPr>
      </w:pPr>
    </w:p>
    <w:p w14:paraId="3758ED7A" w14:textId="77777777" w:rsidR="00A243BF" w:rsidRDefault="00000000">
      <w:pPr>
        <w:jc w:val="center"/>
        <w:rPr>
          <w:rFonts w:ascii="仿宋_GB2312" w:eastAsia="仿宋_GB2312"/>
          <w:b/>
          <w:bCs/>
          <w:sz w:val="28"/>
          <w:szCs w:val="28"/>
        </w:rPr>
      </w:pPr>
      <w:r>
        <w:rPr>
          <w:rFonts w:ascii="仿宋_GB2312" w:eastAsia="仿宋_GB2312" w:hint="eastAsia"/>
          <w:b/>
          <w:bCs/>
          <w:sz w:val="28"/>
          <w:szCs w:val="28"/>
        </w:rPr>
        <w:t>二等奖获奖名单（共10名）</w:t>
      </w:r>
    </w:p>
    <w:tbl>
      <w:tblPr>
        <w:tblStyle w:val="a9"/>
        <w:tblW w:w="4981" w:type="pct"/>
        <w:tblLook w:val="04A0" w:firstRow="1" w:lastRow="0" w:firstColumn="1" w:lastColumn="0" w:noHBand="0" w:noVBand="1"/>
      </w:tblPr>
      <w:tblGrid>
        <w:gridCol w:w="700"/>
        <w:gridCol w:w="5808"/>
        <w:gridCol w:w="4835"/>
        <w:gridCol w:w="1276"/>
        <w:gridCol w:w="1276"/>
      </w:tblGrid>
      <w:tr w:rsidR="00A243BF" w14:paraId="4BDF7FBE" w14:textId="77777777">
        <w:trPr>
          <w:trHeight w:val="680"/>
          <w:tblHeader/>
        </w:trPr>
        <w:tc>
          <w:tcPr>
            <w:tcW w:w="252" w:type="pct"/>
            <w:vAlign w:val="center"/>
          </w:tcPr>
          <w:p w14:paraId="699B36A9" w14:textId="77777777" w:rsidR="00A243BF" w:rsidRDefault="00000000">
            <w:pPr>
              <w:jc w:val="center"/>
              <w:rPr>
                <w:rFonts w:ascii="仿宋_GB2312" w:eastAsia="仿宋_GB2312"/>
                <w:b/>
                <w:bCs/>
                <w:sz w:val="24"/>
              </w:rPr>
            </w:pPr>
            <w:r>
              <w:rPr>
                <w:rFonts w:ascii="仿宋_GB2312" w:eastAsia="仿宋_GB2312" w:hint="eastAsia"/>
                <w:b/>
                <w:bCs/>
                <w:sz w:val="24"/>
              </w:rPr>
              <w:t>序号</w:t>
            </w:r>
          </w:p>
        </w:tc>
        <w:tc>
          <w:tcPr>
            <w:tcW w:w="2090" w:type="pct"/>
            <w:vAlign w:val="center"/>
          </w:tcPr>
          <w:p w14:paraId="028CED54" w14:textId="77777777" w:rsidR="00A243BF" w:rsidRDefault="00000000">
            <w:pPr>
              <w:jc w:val="center"/>
              <w:rPr>
                <w:rFonts w:ascii="仿宋_GB2312" w:eastAsia="仿宋_GB2312"/>
                <w:b/>
                <w:bCs/>
                <w:sz w:val="24"/>
              </w:rPr>
            </w:pPr>
            <w:r>
              <w:rPr>
                <w:rFonts w:ascii="仿宋_GB2312" w:eastAsia="仿宋_GB2312" w:hint="eastAsia"/>
                <w:b/>
                <w:bCs/>
                <w:sz w:val="24"/>
              </w:rPr>
              <w:t>作品名称</w:t>
            </w:r>
          </w:p>
        </w:tc>
        <w:tc>
          <w:tcPr>
            <w:tcW w:w="1740" w:type="pct"/>
            <w:vAlign w:val="center"/>
          </w:tcPr>
          <w:p w14:paraId="7379739F" w14:textId="77777777" w:rsidR="00A243BF" w:rsidRDefault="00000000">
            <w:pPr>
              <w:jc w:val="center"/>
              <w:rPr>
                <w:rFonts w:ascii="仿宋_GB2312" w:eastAsia="仿宋_GB2312"/>
                <w:b/>
                <w:bCs/>
                <w:sz w:val="24"/>
              </w:rPr>
            </w:pPr>
            <w:r>
              <w:rPr>
                <w:rFonts w:ascii="仿宋_GB2312" w:eastAsia="仿宋_GB2312" w:hint="eastAsia"/>
                <w:b/>
                <w:bCs/>
                <w:sz w:val="24"/>
              </w:rPr>
              <w:t>学生信息</w:t>
            </w:r>
          </w:p>
        </w:tc>
        <w:tc>
          <w:tcPr>
            <w:tcW w:w="459" w:type="pct"/>
            <w:vAlign w:val="center"/>
          </w:tcPr>
          <w:p w14:paraId="15559F3D" w14:textId="77777777" w:rsidR="00A243BF" w:rsidRDefault="00000000">
            <w:pPr>
              <w:jc w:val="center"/>
              <w:rPr>
                <w:rFonts w:ascii="仿宋_GB2312" w:eastAsia="仿宋_GB2312"/>
                <w:b/>
                <w:bCs/>
                <w:sz w:val="24"/>
              </w:rPr>
            </w:pPr>
            <w:r>
              <w:rPr>
                <w:rFonts w:ascii="仿宋_GB2312" w:eastAsia="仿宋_GB2312" w:hint="eastAsia"/>
                <w:b/>
                <w:bCs/>
                <w:sz w:val="24"/>
              </w:rPr>
              <w:t>指导教师</w:t>
            </w:r>
          </w:p>
        </w:tc>
        <w:tc>
          <w:tcPr>
            <w:tcW w:w="459" w:type="pct"/>
            <w:vAlign w:val="center"/>
          </w:tcPr>
          <w:p w14:paraId="10CAB71D" w14:textId="77777777" w:rsidR="00A243BF" w:rsidRDefault="00000000">
            <w:pPr>
              <w:jc w:val="center"/>
              <w:rPr>
                <w:rFonts w:ascii="仿宋_GB2312" w:eastAsia="仿宋_GB2312"/>
                <w:b/>
                <w:bCs/>
                <w:sz w:val="24"/>
              </w:rPr>
            </w:pPr>
            <w:r>
              <w:rPr>
                <w:rFonts w:ascii="仿宋_GB2312" w:eastAsia="仿宋_GB2312" w:hint="eastAsia"/>
                <w:b/>
                <w:bCs/>
                <w:sz w:val="24"/>
              </w:rPr>
              <w:t>所属学校</w:t>
            </w:r>
          </w:p>
        </w:tc>
      </w:tr>
      <w:tr w:rsidR="00A243BF" w14:paraId="1CCBF851" w14:textId="77777777">
        <w:trPr>
          <w:trHeight w:val="680"/>
        </w:trPr>
        <w:tc>
          <w:tcPr>
            <w:tcW w:w="252" w:type="pct"/>
            <w:vAlign w:val="center"/>
          </w:tcPr>
          <w:p w14:paraId="58347C4E" w14:textId="77777777" w:rsidR="00A243BF" w:rsidRDefault="00000000">
            <w:pPr>
              <w:jc w:val="center"/>
              <w:rPr>
                <w:rFonts w:ascii="仿宋_GB2312" w:eastAsia="仿宋_GB2312"/>
                <w:sz w:val="24"/>
              </w:rPr>
            </w:pPr>
            <w:r>
              <w:rPr>
                <w:rFonts w:ascii="仿宋_GB2312" w:eastAsia="仿宋_GB2312" w:hint="eastAsia"/>
                <w:sz w:val="24"/>
              </w:rPr>
              <w:t>1</w:t>
            </w:r>
          </w:p>
        </w:tc>
        <w:tc>
          <w:tcPr>
            <w:tcW w:w="2090" w:type="pct"/>
            <w:vAlign w:val="center"/>
          </w:tcPr>
          <w:p w14:paraId="7091A5D5" w14:textId="77777777" w:rsidR="00A243BF" w:rsidRDefault="00000000">
            <w:pPr>
              <w:rPr>
                <w:rFonts w:ascii="仿宋_GB2312" w:eastAsia="仿宋_GB2312"/>
                <w:sz w:val="24"/>
              </w:rPr>
            </w:pPr>
            <w:r>
              <w:rPr>
                <w:rFonts w:ascii="仿宋_GB2312" w:eastAsia="仿宋_GB2312" w:hint="eastAsia"/>
                <w:sz w:val="24"/>
              </w:rPr>
              <w:t>西安城南客运站站内设施布局优化及转型研究</w:t>
            </w:r>
          </w:p>
        </w:tc>
        <w:tc>
          <w:tcPr>
            <w:tcW w:w="1740" w:type="pct"/>
            <w:vAlign w:val="center"/>
          </w:tcPr>
          <w:p w14:paraId="1E93D2FE" w14:textId="77777777" w:rsidR="00A243BF" w:rsidRDefault="00000000">
            <w:pPr>
              <w:jc w:val="left"/>
              <w:rPr>
                <w:rFonts w:ascii="仿宋_GB2312" w:eastAsia="仿宋_GB2312" w:hAnsi="宋体"/>
                <w:sz w:val="24"/>
              </w:rPr>
            </w:pPr>
            <w:r>
              <w:rPr>
                <w:rFonts w:ascii="仿宋_GB2312" w:eastAsia="仿宋_GB2312" w:hint="eastAsia"/>
                <w:sz w:val="24"/>
              </w:rPr>
              <w:t>余华、闫浪浪、李佳</w:t>
            </w:r>
            <w:proofErr w:type="gramStart"/>
            <w:r>
              <w:rPr>
                <w:rFonts w:ascii="仿宋_GB2312" w:eastAsia="仿宋_GB2312" w:hint="eastAsia"/>
                <w:sz w:val="24"/>
              </w:rPr>
              <w:t>璐</w:t>
            </w:r>
            <w:proofErr w:type="gramEnd"/>
            <w:r>
              <w:rPr>
                <w:rFonts w:ascii="仿宋_GB2312" w:eastAsia="仿宋_GB2312" w:hint="eastAsia"/>
                <w:sz w:val="24"/>
              </w:rPr>
              <w:t>、田伯轩、刘梓心</w:t>
            </w:r>
          </w:p>
        </w:tc>
        <w:tc>
          <w:tcPr>
            <w:tcW w:w="459" w:type="pct"/>
            <w:vAlign w:val="center"/>
          </w:tcPr>
          <w:p w14:paraId="2812226E" w14:textId="77777777" w:rsidR="00A243BF"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p w14:paraId="5ABFACBA" w14:textId="77777777" w:rsidR="00A243BF"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tc>
        <w:tc>
          <w:tcPr>
            <w:tcW w:w="459" w:type="pct"/>
            <w:vAlign w:val="center"/>
          </w:tcPr>
          <w:p w14:paraId="06524273"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47517EA4" w14:textId="77777777">
        <w:trPr>
          <w:trHeight w:val="680"/>
        </w:trPr>
        <w:tc>
          <w:tcPr>
            <w:tcW w:w="252" w:type="pct"/>
            <w:vAlign w:val="center"/>
          </w:tcPr>
          <w:p w14:paraId="5801FA4A" w14:textId="77777777" w:rsidR="00A243BF" w:rsidRDefault="00000000">
            <w:pPr>
              <w:jc w:val="center"/>
              <w:rPr>
                <w:rFonts w:ascii="仿宋_GB2312" w:eastAsia="仿宋_GB2312"/>
                <w:sz w:val="24"/>
              </w:rPr>
            </w:pPr>
            <w:r>
              <w:rPr>
                <w:rFonts w:ascii="仿宋_GB2312" w:eastAsia="仿宋_GB2312" w:hint="eastAsia"/>
                <w:sz w:val="24"/>
              </w:rPr>
              <w:t>2</w:t>
            </w:r>
          </w:p>
        </w:tc>
        <w:tc>
          <w:tcPr>
            <w:tcW w:w="2090" w:type="pct"/>
            <w:vAlign w:val="center"/>
          </w:tcPr>
          <w:p w14:paraId="5EEBD1EE" w14:textId="77777777" w:rsidR="00A243BF" w:rsidRDefault="00000000">
            <w:pPr>
              <w:rPr>
                <w:rFonts w:ascii="仿宋_GB2312" w:eastAsia="仿宋_GB2312"/>
                <w:sz w:val="24"/>
              </w:rPr>
            </w:pPr>
            <w:r>
              <w:rPr>
                <w:rFonts w:ascii="仿宋_GB2312" w:eastAsia="仿宋_GB2312" w:hint="eastAsia"/>
                <w:sz w:val="24"/>
              </w:rPr>
              <w:t>基于非合作博弈理论的华山十七街坊小区停车治理中应用与优化研究</w:t>
            </w:r>
          </w:p>
        </w:tc>
        <w:tc>
          <w:tcPr>
            <w:tcW w:w="1740" w:type="pct"/>
            <w:vAlign w:val="center"/>
          </w:tcPr>
          <w:p w14:paraId="17E18AA1" w14:textId="77777777" w:rsidR="00A243BF" w:rsidRDefault="00000000">
            <w:pPr>
              <w:jc w:val="left"/>
              <w:rPr>
                <w:rFonts w:ascii="仿宋_GB2312" w:eastAsia="仿宋_GB2312"/>
                <w:sz w:val="24"/>
              </w:rPr>
            </w:pPr>
            <w:r>
              <w:rPr>
                <w:rFonts w:ascii="仿宋_GB2312" w:eastAsia="仿宋_GB2312" w:hint="eastAsia"/>
                <w:sz w:val="24"/>
              </w:rPr>
              <w:t>李坤、国轶童、白鹏超、晁姣姣、吴佳西</w:t>
            </w:r>
          </w:p>
        </w:tc>
        <w:tc>
          <w:tcPr>
            <w:tcW w:w="459" w:type="pct"/>
            <w:vAlign w:val="center"/>
          </w:tcPr>
          <w:p w14:paraId="428FFCEF" w14:textId="77777777" w:rsidR="00A243BF" w:rsidRDefault="00000000">
            <w:pPr>
              <w:jc w:val="center"/>
              <w:rPr>
                <w:rFonts w:ascii="仿宋_GB2312" w:eastAsia="仿宋_GB2312"/>
                <w:sz w:val="24"/>
              </w:rPr>
            </w:pPr>
            <w:r>
              <w:rPr>
                <w:rFonts w:ascii="仿宋_GB2312" w:eastAsia="仿宋_GB2312" w:hint="eastAsia"/>
                <w:sz w:val="24"/>
              </w:rPr>
              <w:t>李聪颖</w:t>
            </w:r>
          </w:p>
        </w:tc>
        <w:tc>
          <w:tcPr>
            <w:tcW w:w="459" w:type="pct"/>
            <w:vAlign w:val="center"/>
          </w:tcPr>
          <w:p w14:paraId="28E72A60"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392D3E5E" w14:textId="77777777">
        <w:trPr>
          <w:trHeight w:val="680"/>
        </w:trPr>
        <w:tc>
          <w:tcPr>
            <w:tcW w:w="252" w:type="pct"/>
            <w:vAlign w:val="center"/>
          </w:tcPr>
          <w:p w14:paraId="1C742449" w14:textId="77777777" w:rsidR="00A243BF" w:rsidRDefault="00000000">
            <w:pPr>
              <w:jc w:val="center"/>
              <w:rPr>
                <w:rFonts w:ascii="仿宋_GB2312" w:eastAsia="仿宋_GB2312"/>
                <w:sz w:val="24"/>
              </w:rPr>
            </w:pPr>
            <w:r>
              <w:rPr>
                <w:rFonts w:ascii="仿宋_GB2312" w:eastAsia="仿宋_GB2312" w:hint="eastAsia"/>
                <w:sz w:val="24"/>
              </w:rPr>
              <w:t>3</w:t>
            </w:r>
          </w:p>
        </w:tc>
        <w:tc>
          <w:tcPr>
            <w:tcW w:w="2090" w:type="pct"/>
            <w:vAlign w:val="center"/>
          </w:tcPr>
          <w:p w14:paraId="2EA0BBAB" w14:textId="77777777" w:rsidR="00A243BF" w:rsidRDefault="00000000">
            <w:pPr>
              <w:rPr>
                <w:rFonts w:ascii="仿宋_GB2312" w:eastAsia="仿宋_GB2312"/>
                <w:sz w:val="24"/>
              </w:rPr>
            </w:pPr>
            <w:r>
              <w:rPr>
                <w:rFonts w:ascii="仿宋_GB2312" w:eastAsia="仿宋_GB2312" w:hint="eastAsia"/>
                <w:sz w:val="24"/>
              </w:rPr>
              <w:t>打通“堵”点：城市CBD立体化</w:t>
            </w:r>
            <w:proofErr w:type="gramStart"/>
            <w:r>
              <w:rPr>
                <w:rFonts w:ascii="仿宋_GB2312" w:eastAsia="仿宋_GB2312" w:hint="eastAsia"/>
                <w:sz w:val="24"/>
              </w:rPr>
              <w:t>车位级</w:t>
            </w:r>
            <w:proofErr w:type="gramEnd"/>
            <w:r>
              <w:rPr>
                <w:rFonts w:ascii="仿宋_GB2312" w:eastAsia="仿宋_GB2312" w:hint="eastAsia"/>
                <w:sz w:val="24"/>
              </w:rPr>
              <w:t>停车诱导设计研究——以西安创业新大陆为例</w:t>
            </w:r>
          </w:p>
        </w:tc>
        <w:tc>
          <w:tcPr>
            <w:tcW w:w="1740" w:type="pct"/>
            <w:vAlign w:val="center"/>
          </w:tcPr>
          <w:p w14:paraId="674C5CF8" w14:textId="77777777" w:rsidR="00A243BF" w:rsidRDefault="00000000">
            <w:pPr>
              <w:jc w:val="left"/>
              <w:rPr>
                <w:rFonts w:ascii="仿宋_GB2312" w:eastAsia="仿宋_GB2312"/>
                <w:sz w:val="24"/>
              </w:rPr>
            </w:pPr>
            <w:r>
              <w:rPr>
                <w:rFonts w:ascii="仿宋_GB2312" w:eastAsia="仿宋_GB2312" w:hint="eastAsia"/>
                <w:sz w:val="24"/>
              </w:rPr>
              <w:t>庞佳贝、朱文</w:t>
            </w:r>
            <w:proofErr w:type="gramStart"/>
            <w:r>
              <w:rPr>
                <w:rFonts w:ascii="仿宋_GB2312" w:eastAsia="仿宋_GB2312" w:hint="eastAsia"/>
                <w:sz w:val="24"/>
              </w:rPr>
              <w:t>婷</w:t>
            </w:r>
            <w:proofErr w:type="gramEnd"/>
            <w:r>
              <w:rPr>
                <w:rFonts w:ascii="仿宋_GB2312" w:eastAsia="仿宋_GB2312" w:hint="eastAsia"/>
                <w:sz w:val="24"/>
              </w:rPr>
              <w:t>、桂尧灵、朱圣霖、金瑞欣</w:t>
            </w:r>
          </w:p>
        </w:tc>
        <w:tc>
          <w:tcPr>
            <w:tcW w:w="459" w:type="pct"/>
            <w:vAlign w:val="center"/>
          </w:tcPr>
          <w:p w14:paraId="77978BBA" w14:textId="77777777" w:rsidR="00A243BF"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p w14:paraId="0BD86585" w14:textId="77777777" w:rsidR="00A243BF"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tc>
        <w:tc>
          <w:tcPr>
            <w:tcW w:w="459" w:type="pct"/>
            <w:vAlign w:val="center"/>
          </w:tcPr>
          <w:p w14:paraId="07BB580A"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62FB4424" w14:textId="77777777">
        <w:trPr>
          <w:trHeight w:val="680"/>
        </w:trPr>
        <w:tc>
          <w:tcPr>
            <w:tcW w:w="252" w:type="pct"/>
            <w:vAlign w:val="center"/>
          </w:tcPr>
          <w:p w14:paraId="17BE619C" w14:textId="77777777" w:rsidR="00A243BF" w:rsidRDefault="00000000">
            <w:pPr>
              <w:jc w:val="center"/>
              <w:rPr>
                <w:rFonts w:ascii="仿宋_GB2312" w:eastAsia="仿宋_GB2312"/>
                <w:sz w:val="24"/>
              </w:rPr>
            </w:pPr>
            <w:r>
              <w:rPr>
                <w:rFonts w:ascii="仿宋_GB2312" w:eastAsia="仿宋_GB2312" w:hint="eastAsia"/>
                <w:sz w:val="24"/>
              </w:rPr>
              <w:t>4</w:t>
            </w:r>
          </w:p>
        </w:tc>
        <w:tc>
          <w:tcPr>
            <w:tcW w:w="2090" w:type="pct"/>
            <w:vAlign w:val="center"/>
          </w:tcPr>
          <w:p w14:paraId="7DB35FC1" w14:textId="77777777" w:rsidR="00A243BF" w:rsidRDefault="00000000">
            <w:pPr>
              <w:rPr>
                <w:rFonts w:ascii="仿宋_GB2312" w:eastAsia="仿宋_GB2312"/>
                <w:sz w:val="24"/>
              </w:rPr>
            </w:pPr>
            <w:r>
              <w:rPr>
                <w:rFonts w:ascii="仿宋_GB2312" w:eastAsia="仿宋_GB2312" w:hint="eastAsia"/>
                <w:sz w:val="24"/>
              </w:rPr>
              <w:t>考虑</w:t>
            </w:r>
            <w:proofErr w:type="gramStart"/>
            <w:r>
              <w:rPr>
                <w:rFonts w:ascii="仿宋_GB2312" w:eastAsia="仿宋_GB2312" w:hint="eastAsia"/>
                <w:sz w:val="24"/>
              </w:rPr>
              <w:t>碳减排背景</w:t>
            </w:r>
            <w:proofErr w:type="gramEnd"/>
            <w:r>
              <w:rPr>
                <w:rFonts w:ascii="仿宋_GB2312" w:eastAsia="仿宋_GB2312" w:hint="eastAsia"/>
                <w:sz w:val="24"/>
              </w:rPr>
              <w:t>的定制公交线路规划研究</w:t>
            </w:r>
          </w:p>
        </w:tc>
        <w:tc>
          <w:tcPr>
            <w:tcW w:w="1740" w:type="pct"/>
            <w:vAlign w:val="center"/>
          </w:tcPr>
          <w:p w14:paraId="656D7742" w14:textId="77777777" w:rsidR="00A243BF" w:rsidRDefault="00000000">
            <w:pPr>
              <w:jc w:val="left"/>
              <w:rPr>
                <w:rFonts w:ascii="仿宋_GB2312" w:eastAsia="仿宋_GB2312"/>
                <w:sz w:val="24"/>
              </w:rPr>
            </w:pPr>
            <w:proofErr w:type="gramStart"/>
            <w:r>
              <w:rPr>
                <w:rFonts w:ascii="仿宋_GB2312" w:eastAsia="仿宋_GB2312" w:hint="eastAsia"/>
                <w:sz w:val="24"/>
              </w:rPr>
              <w:t>郭</w:t>
            </w:r>
            <w:proofErr w:type="gramEnd"/>
            <w:r>
              <w:rPr>
                <w:rFonts w:ascii="仿宋_GB2312" w:eastAsia="仿宋_GB2312" w:hint="eastAsia"/>
                <w:sz w:val="24"/>
              </w:rPr>
              <w:t>书翰、雷珂欣、施康超、吉妙铃、孙曼琼</w:t>
            </w:r>
          </w:p>
        </w:tc>
        <w:tc>
          <w:tcPr>
            <w:tcW w:w="459" w:type="pct"/>
            <w:vAlign w:val="center"/>
          </w:tcPr>
          <w:p w14:paraId="3384FA77" w14:textId="77777777" w:rsidR="00A243BF" w:rsidRDefault="00000000">
            <w:pPr>
              <w:jc w:val="center"/>
              <w:rPr>
                <w:rFonts w:ascii="仿宋_GB2312" w:eastAsia="仿宋_GB2312"/>
                <w:sz w:val="24"/>
              </w:rPr>
            </w:pPr>
            <w:r>
              <w:rPr>
                <w:rFonts w:ascii="仿宋_GB2312" w:eastAsia="仿宋_GB2312" w:hint="eastAsia"/>
                <w:sz w:val="24"/>
              </w:rPr>
              <w:t>彭志鹏</w:t>
            </w:r>
          </w:p>
          <w:p w14:paraId="0F8978C1" w14:textId="77777777" w:rsidR="00A243BF" w:rsidRDefault="00000000">
            <w:pPr>
              <w:jc w:val="center"/>
              <w:rPr>
                <w:rFonts w:ascii="仿宋_GB2312" w:eastAsia="仿宋_GB2312"/>
                <w:sz w:val="24"/>
              </w:rPr>
            </w:pPr>
            <w:proofErr w:type="gramStart"/>
            <w:r>
              <w:rPr>
                <w:rFonts w:ascii="仿宋_GB2312" w:eastAsia="仿宋_GB2312" w:hint="eastAsia"/>
                <w:sz w:val="24"/>
              </w:rPr>
              <w:t>左京平</w:t>
            </w:r>
            <w:proofErr w:type="gramEnd"/>
          </w:p>
        </w:tc>
        <w:tc>
          <w:tcPr>
            <w:tcW w:w="459" w:type="pct"/>
            <w:vAlign w:val="center"/>
          </w:tcPr>
          <w:p w14:paraId="27EA4F91" w14:textId="77777777" w:rsidR="00A243BF" w:rsidRDefault="00000000">
            <w:pPr>
              <w:jc w:val="center"/>
              <w:rPr>
                <w:rFonts w:ascii="仿宋_GB2312" w:eastAsia="仿宋_GB2312"/>
                <w:sz w:val="24"/>
              </w:rPr>
            </w:pPr>
            <w:r>
              <w:rPr>
                <w:rFonts w:ascii="仿宋_GB2312" w:eastAsia="仿宋_GB2312" w:hint="eastAsia"/>
                <w:sz w:val="24"/>
              </w:rPr>
              <w:t>西安工业大学</w:t>
            </w:r>
          </w:p>
        </w:tc>
      </w:tr>
      <w:tr w:rsidR="00A243BF" w14:paraId="35667D43" w14:textId="77777777">
        <w:trPr>
          <w:trHeight w:val="680"/>
        </w:trPr>
        <w:tc>
          <w:tcPr>
            <w:tcW w:w="252" w:type="pct"/>
            <w:vAlign w:val="center"/>
          </w:tcPr>
          <w:p w14:paraId="5C720A71" w14:textId="77777777" w:rsidR="00A243BF" w:rsidRDefault="00000000">
            <w:pPr>
              <w:jc w:val="center"/>
              <w:rPr>
                <w:rFonts w:ascii="仿宋_GB2312" w:eastAsia="仿宋_GB2312"/>
                <w:sz w:val="24"/>
              </w:rPr>
            </w:pPr>
            <w:r>
              <w:rPr>
                <w:rFonts w:ascii="仿宋_GB2312" w:eastAsia="仿宋_GB2312" w:hint="eastAsia"/>
                <w:sz w:val="24"/>
              </w:rPr>
              <w:t>5</w:t>
            </w:r>
          </w:p>
        </w:tc>
        <w:tc>
          <w:tcPr>
            <w:tcW w:w="2090" w:type="pct"/>
            <w:vAlign w:val="center"/>
          </w:tcPr>
          <w:p w14:paraId="1E078A70" w14:textId="77777777" w:rsidR="00A243BF" w:rsidRDefault="00000000">
            <w:pPr>
              <w:rPr>
                <w:rFonts w:ascii="仿宋_GB2312" w:eastAsia="仿宋_GB2312"/>
                <w:sz w:val="24"/>
              </w:rPr>
            </w:pPr>
            <w:proofErr w:type="gramStart"/>
            <w:r>
              <w:rPr>
                <w:rFonts w:ascii="仿宋_GB2312" w:eastAsia="仿宋_GB2312" w:hint="eastAsia"/>
                <w:sz w:val="24"/>
              </w:rPr>
              <w:t>出游畅停</w:t>
            </w:r>
            <w:proofErr w:type="gramEnd"/>
            <w:r>
              <w:rPr>
                <w:rFonts w:ascii="仿宋_GB2312" w:eastAsia="仿宋_GB2312" w:hint="eastAsia"/>
                <w:sz w:val="24"/>
              </w:rPr>
              <w:t>——城市中心景区“潮汐式”停车供需匹配机理研究</w:t>
            </w:r>
          </w:p>
        </w:tc>
        <w:tc>
          <w:tcPr>
            <w:tcW w:w="1740" w:type="pct"/>
            <w:vAlign w:val="center"/>
          </w:tcPr>
          <w:p w14:paraId="2256A80E" w14:textId="77777777" w:rsidR="00A243BF" w:rsidRDefault="00000000">
            <w:pPr>
              <w:jc w:val="left"/>
              <w:rPr>
                <w:rFonts w:ascii="仿宋_GB2312" w:eastAsia="仿宋_GB2312"/>
                <w:sz w:val="24"/>
              </w:rPr>
            </w:pPr>
            <w:r>
              <w:rPr>
                <w:rFonts w:ascii="仿宋_GB2312" w:eastAsia="仿宋_GB2312" w:hAnsi="宋体" w:hint="eastAsia"/>
                <w:sz w:val="24"/>
              </w:rPr>
              <w:t>李古昱、苗佳卉、丁杨晨、盛子钰、商舒蕊</w:t>
            </w:r>
          </w:p>
        </w:tc>
        <w:tc>
          <w:tcPr>
            <w:tcW w:w="459" w:type="pct"/>
            <w:vAlign w:val="center"/>
          </w:tcPr>
          <w:p w14:paraId="7179F1DB" w14:textId="77777777" w:rsidR="00A243BF" w:rsidRDefault="00000000">
            <w:pPr>
              <w:jc w:val="center"/>
              <w:rPr>
                <w:rFonts w:ascii="仿宋_GB2312" w:eastAsia="仿宋_GB2312"/>
                <w:sz w:val="24"/>
              </w:rPr>
            </w:pPr>
            <w:r>
              <w:rPr>
                <w:rFonts w:ascii="仿宋_GB2312" w:eastAsia="仿宋_GB2312" w:hint="eastAsia"/>
                <w:sz w:val="24"/>
              </w:rPr>
              <w:t>邵小东</w:t>
            </w:r>
          </w:p>
        </w:tc>
        <w:tc>
          <w:tcPr>
            <w:tcW w:w="459" w:type="pct"/>
            <w:vAlign w:val="center"/>
          </w:tcPr>
          <w:p w14:paraId="6E40576A"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6676B0D0" w14:textId="77777777">
        <w:trPr>
          <w:trHeight w:val="680"/>
        </w:trPr>
        <w:tc>
          <w:tcPr>
            <w:tcW w:w="252" w:type="pct"/>
            <w:vAlign w:val="center"/>
          </w:tcPr>
          <w:p w14:paraId="37E041A4" w14:textId="77777777" w:rsidR="00A243BF" w:rsidRDefault="00000000">
            <w:pPr>
              <w:jc w:val="center"/>
              <w:rPr>
                <w:rFonts w:ascii="仿宋_GB2312" w:eastAsia="仿宋_GB2312"/>
                <w:sz w:val="24"/>
              </w:rPr>
            </w:pPr>
            <w:r>
              <w:rPr>
                <w:rFonts w:ascii="仿宋_GB2312" w:eastAsia="仿宋_GB2312" w:hint="eastAsia"/>
                <w:sz w:val="24"/>
              </w:rPr>
              <w:lastRenderedPageBreak/>
              <w:t>6</w:t>
            </w:r>
          </w:p>
        </w:tc>
        <w:tc>
          <w:tcPr>
            <w:tcW w:w="2090" w:type="pct"/>
            <w:vAlign w:val="center"/>
          </w:tcPr>
          <w:p w14:paraId="3143034D" w14:textId="77777777" w:rsidR="00A243BF" w:rsidRDefault="00000000">
            <w:pPr>
              <w:ind w:leftChars="-52" w:left="-109" w:rightChars="-57" w:right="-120"/>
              <w:rPr>
                <w:rFonts w:ascii="仿宋_GB2312" w:eastAsia="仿宋_GB2312"/>
                <w:sz w:val="24"/>
              </w:rPr>
            </w:pPr>
            <w:r>
              <w:rPr>
                <w:rFonts w:ascii="仿宋_GB2312" w:eastAsia="仿宋_GB2312" w:hint="eastAsia"/>
                <w:sz w:val="24"/>
              </w:rPr>
              <w:t>考虑个体疏散行为特征的停车场应急疏散智慧诱导系统</w:t>
            </w:r>
          </w:p>
        </w:tc>
        <w:tc>
          <w:tcPr>
            <w:tcW w:w="1740" w:type="pct"/>
            <w:vAlign w:val="center"/>
          </w:tcPr>
          <w:p w14:paraId="72E268D3" w14:textId="77777777" w:rsidR="00A243BF" w:rsidRDefault="00000000">
            <w:pPr>
              <w:jc w:val="left"/>
              <w:rPr>
                <w:rFonts w:ascii="仿宋_GB2312" w:eastAsia="仿宋_GB2312"/>
                <w:sz w:val="24"/>
              </w:rPr>
            </w:pPr>
            <w:proofErr w:type="gramStart"/>
            <w:r>
              <w:rPr>
                <w:rFonts w:ascii="仿宋_GB2312" w:eastAsia="仿宋_GB2312" w:hAnsi="宋体" w:hint="eastAsia"/>
                <w:sz w:val="24"/>
              </w:rPr>
              <w:t>陈帅铭</w:t>
            </w:r>
            <w:proofErr w:type="gramEnd"/>
            <w:r>
              <w:rPr>
                <w:rFonts w:ascii="仿宋_GB2312" w:eastAsia="仿宋_GB2312" w:hAnsi="宋体" w:hint="eastAsia"/>
                <w:sz w:val="24"/>
              </w:rPr>
              <w:t>、冀淅明、马继立、胡国栋</w:t>
            </w:r>
          </w:p>
        </w:tc>
        <w:tc>
          <w:tcPr>
            <w:tcW w:w="459" w:type="pct"/>
            <w:vAlign w:val="center"/>
          </w:tcPr>
          <w:p w14:paraId="72DC6E45" w14:textId="77777777" w:rsidR="00A243BF" w:rsidRDefault="00000000">
            <w:pPr>
              <w:jc w:val="center"/>
              <w:rPr>
                <w:rFonts w:ascii="仿宋_GB2312" w:eastAsia="仿宋_GB2312"/>
                <w:sz w:val="24"/>
              </w:rPr>
            </w:pPr>
            <w:r>
              <w:rPr>
                <w:rFonts w:ascii="仿宋_GB2312" w:eastAsia="仿宋_GB2312" w:hint="eastAsia"/>
                <w:sz w:val="24"/>
              </w:rPr>
              <w:t>邵海鹏</w:t>
            </w:r>
          </w:p>
        </w:tc>
        <w:tc>
          <w:tcPr>
            <w:tcW w:w="459" w:type="pct"/>
            <w:vAlign w:val="center"/>
          </w:tcPr>
          <w:p w14:paraId="0D7F4495" w14:textId="77777777" w:rsidR="00A243BF" w:rsidRDefault="00000000">
            <w:pPr>
              <w:jc w:val="center"/>
              <w:rPr>
                <w:rFonts w:ascii="仿宋_GB2312" w:eastAsia="仿宋_GB2312"/>
                <w:sz w:val="24"/>
              </w:rPr>
            </w:pPr>
            <w:r>
              <w:rPr>
                <w:rFonts w:ascii="仿宋_GB2312" w:eastAsia="仿宋_GB2312" w:hint="eastAsia"/>
                <w:sz w:val="24"/>
              </w:rPr>
              <w:t>长安大学</w:t>
            </w:r>
          </w:p>
        </w:tc>
      </w:tr>
      <w:tr w:rsidR="00A243BF" w14:paraId="69008457" w14:textId="77777777">
        <w:trPr>
          <w:trHeight w:val="680"/>
        </w:trPr>
        <w:tc>
          <w:tcPr>
            <w:tcW w:w="252" w:type="pct"/>
            <w:vAlign w:val="center"/>
          </w:tcPr>
          <w:p w14:paraId="726A0D9A" w14:textId="77777777" w:rsidR="00A243BF" w:rsidRDefault="00000000">
            <w:pPr>
              <w:jc w:val="center"/>
              <w:rPr>
                <w:rFonts w:ascii="仿宋_GB2312" w:eastAsia="仿宋_GB2312"/>
                <w:sz w:val="24"/>
              </w:rPr>
            </w:pPr>
            <w:r>
              <w:rPr>
                <w:rFonts w:ascii="仿宋_GB2312" w:eastAsia="仿宋_GB2312" w:hint="eastAsia"/>
                <w:sz w:val="24"/>
              </w:rPr>
              <w:t>7</w:t>
            </w:r>
          </w:p>
        </w:tc>
        <w:tc>
          <w:tcPr>
            <w:tcW w:w="2090" w:type="pct"/>
            <w:vAlign w:val="center"/>
          </w:tcPr>
          <w:p w14:paraId="6998B851" w14:textId="77777777" w:rsidR="00A243BF" w:rsidRDefault="00000000">
            <w:pPr>
              <w:rPr>
                <w:rFonts w:ascii="仿宋_GB2312" w:eastAsia="仿宋_GB2312"/>
                <w:sz w:val="24"/>
              </w:rPr>
            </w:pPr>
            <w:r>
              <w:rPr>
                <w:rFonts w:ascii="仿宋_GB2312" w:eastAsia="仿宋_GB2312" w:hint="eastAsia"/>
                <w:sz w:val="24"/>
              </w:rPr>
              <w:t>基于黄灯期驾驶员行为决策的交叉口设施优化方案</w:t>
            </w:r>
          </w:p>
        </w:tc>
        <w:tc>
          <w:tcPr>
            <w:tcW w:w="1740" w:type="pct"/>
            <w:vAlign w:val="center"/>
          </w:tcPr>
          <w:p w14:paraId="22E3E082" w14:textId="77777777" w:rsidR="00A243BF" w:rsidRDefault="00000000">
            <w:pPr>
              <w:jc w:val="left"/>
              <w:rPr>
                <w:rFonts w:ascii="仿宋_GB2312" w:eastAsia="仿宋_GB2312"/>
                <w:sz w:val="24"/>
              </w:rPr>
            </w:pPr>
            <w:proofErr w:type="gramStart"/>
            <w:r>
              <w:rPr>
                <w:rFonts w:ascii="仿宋_GB2312" w:eastAsia="仿宋_GB2312" w:hAnsi="宋体" w:hint="eastAsia"/>
                <w:sz w:val="24"/>
              </w:rPr>
              <w:t>郄</w:t>
            </w:r>
            <w:proofErr w:type="gramEnd"/>
            <w:r>
              <w:rPr>
                <w:rFonts w:ascii="仿宋_GB2312" w:eastAsia="仿宋_GB2312" w:hAnsi="宋体" w:hint="eastAsia"/>
                <w:sz w:val="24"/>
              </w:rPr>
              <w:t>欣、周武林、王子引、石沛嘉、梁晓萌</w:t>
            </w:r>
          </w:p>
        </w:tc>
        <w:tc>
          <w:tcPr>
            <w:tcW w:w="459" w:type="pct"/>
            <w:vAlign w:val="center"/>
          </w:tcPr>
          <w:p w14:paraId="1B288FFB" w14:textId="77777777" w:rsidR="00A243BF" w:rsidRDefault="00000000">
            <w:pPr>
              <w:jc w:val="center"/>
              <w:rPr>
                <w:rFonts w:ascii="仿宋_GB2312" w:eastAsia="仿宋_GB2312"/>
                <w:sz w:val="24"/>
              </w:rPr>
            </w:pPr>
            <w:r>
              <w:rPr>
                <w:rFonts w:ascii="仿宋_GB2312" w:eastAsia="仿宋_GB2312" w:hint="eastAsia"/>
                <w:sz w:val="24"/>
              </w:rPr>
              <w:t xml:space="preserve">张 </w:t>
            </w:r>
            <w:r>
              <w:rPr>
                <w:rFonts w:ascii="仿宋_GB2312" w:eastAsia="仿宋_GB2312"/>
                <w:sz w:val="24"/>
              </w:rPr>
              <w:t xml:space="preserve"> </w:t>
            </w:r>
            <w:r>
              <w:rPr>
                <w:rFonts w:ascii="仿宋_GB2312" w:eastAsia="仿宋_GB2312" w:hint="eastAsia"/>
                <w:sz w:val="24"/>
              </w:rPr>
              <w:t>锐</w:t>
            </w:r>
          </w:p>
        </w:tc>
        <w:tc>
          <w:tcPr>
            <w:tcW w:w="459" w:type="pct"/>
            <w:vAlign w:val="center"/>
          </w:tcPr>
          <w:p w14:paraId="7E283EDC" w14:textId="77777777" w:rsidR="00A243BF" w:rsidRDefault="00000000">
            <w:pPr>
              <w:jc w:val="center"/>
              <w:rPr>
                <w:rFonts w:ascii="仿宋_GB2312" w:eastAsia="仿宋_GB2312"/>
                <w:sz w:val="24"/>
              </w:rPr>
            </w:pPr>
            <w:r>
              <w:rPr>
                <w:rFonts w:ascii="仿宋_GB2312" w:eastAsia="仿宋_GB2312" w:hint="eastAsia"/>
                <w:sz w:val="24"/>
              </w:rPr>
              <w:t>长安大学</w:t>
            </w:r>
          </w:p>
        </w:tc>
      </w:tr>
      <w:tr w:rsidR="00A243BF" w14:paraId="52802C01" w14:textId="77777777">
        <w:trPr>
          <w:trHeight w:val="680"/>
        </w:trPr>
        <w:tc>
          <w:tcPr>
            <w:tcW w:w="252" w:type="pct"/>
            <w:vAlign w:val="center"/>
          </w:tcPr>
          <w:p w14:paraId="53E1F8B6" w14:textId="77777777" w:rsidR="00A243BF" w:rsidRDefault="00000000">
            <w:pPr>
              <w:jc w:val="center"/>
              <w:rPr>
                <w:rFonts w:ascii="仿宋_GB2312" w:eastAsia="仿宋_GB2312"/>
                <w:sz w:val="24"/>
              </w:rPr>
            </w:pPr>
            <w:r>
              <w:rPr>
                <w:rFonts w:ascii="仿宋_GB2312" w:eastAsia="仿宋_GB2312" w:hint="eastAsia"/>
                <w:sz w:val="24"/>
              </w:rPr>
              <w:t>8</w:t>
            </w:r>
          </w:p>
        </w:tc>
        <w:tc>
          <w:tcPr>
            <w:tcW w:w="2090" w:type="pct"/>
            <w:vAlign w:val="center"/>
          </w:tcPr>
          <w:p w14:paraId="1F0F48AB" w14:textId="77777777" w:rsidR="00A243BF" w:rsidRDefault="00000000">
            <w:pPr>
              <w:rPr>
                <w:rFonts w:ascii="仿宋_GB2312" w:eastAsia="仿宋_GB2312"/>
                <w:sz w:val="24"/>
              </w:rPr>
            </w:pPr>
            <w:r>
              <w:rPr>
                <w:rFonts w:ascii="仿宋_GB2312" w:eastAsia="仿宋_GB2312" w:hint="eastAsia"/>
                <w:sz w:val="24"/>
              </w:rPr>
              <w:t>基于随机森林模型探究建成环境对西安市违章停车的影响重要度</w:t>
            </w:r>
          </w:p>
        </w:tc>
        <w:tc>
          <w:tcPr>
            <w:tcW w:w="1740" w:type="pct"/>
            <w:vAlign w:val="center"/>
          </w:tcPr>
          <w:p w14:paraId="286386D6" w14:textId="77777777" w:rsidR="00A243BF" w:rsidRDefault="00000000">
            <w:pPr>
              <w:jc w:val="left"/>
              <w:rPr>
                <w:rFonts w:ascii="仿宋_GB2312" w:eastAsia="仿宋_GB2312"/>
                <w:sz w:val="24"/>
              </w:rPr>
            </w:pPr>
            <w:r>
              <w:rPr>
                <w:rFonts w:ascii="仿宋" w:eastAsia="仿宋" w:hAnsi="仿宋" w:cs="微软雅黑" w:hint="eastAsia"/>
                <w:sz w:val="24"/>
              </w:rPr>
              <w:t>贠</w:t>
            </w:r>
            <w:r>
              <w:rPr>
                <w:rFonts w:ascii="仿宋_GB2312" w:eastAsia="仿宋_GB2312" w:hAnsi="仿宋_GB2312" w:cs="仿宋_GB2312" w:hint="eastAsia"/>
                <w:sz w:val="24"/>
              </w:rPr>
              <w:t>开拓、袁锴璐、杨谦益、周永平、吴佳西</w:t>
            </w:r>
          </w:p>
        </w:tc>
        <w:tc>
          <w:tcPr>
            <w:tcW w:w="459" w:type="pct"/>
            <w:vAlign w:val="center"/>
          </w:tcPr>
          <w:p w14:paraId="0D389ADC" w14:textId="77777777" w:rsidR="00A243BF" w:rsidRDefault="00000000">
            <w:pPr>
              <w:jc w:val="center"/>
              <w:rPr>
                <w:rFonts w:ascii="仿宋_GB2312" w:eastAsia="仿宋_GB2312"/>
                <w:sz w:val="24"/>
              </w:rPr>
            </w:pPr>
            <w:r>
              <w:rPr>
                <w:rFonts w:ascii="仿宋_GB2312" w:eastAsia="仿宋_GB2312" w:hint="eastAsia"/>
                <w:sz w:val="24"/>
              </w:rPr>
              <w:t>李聪颖</w:t>
            </w:r>
          </w:p>
        </w:tc>
        <w:tc>
          <w:tcPr>
            <w:tcW w:w="459" w:type="pct"/>
            <w:vAlign w:val="center"/>
          </w:tcPr>
          <w:p w14:paraId="4F99989A" w14:textId="77777777" w:rsidR="00A243BF" w:rsidRDefault="00000000">
            <w:pPr>
              <w:jc w:val="center"/>
              <w:rPr>
                <w:rFonts w:ascii="仿宋_GB2312" w:eastAsia="仿宋_GB2312"/>
                <w:sz w:val="24"/>
              </w:rPr>
            </w:pPr>
            <w:r>
              <w:rPr>
                <w:rFonts w:ascii="仿宋_GB2312" w:eastAsia="仿宋_GB2312" w:hint="eastAsia"/>
                <w:sz w:val="24"/>
              </w:rPr>
              <w:t>西安建筑科技大学</w:t>
            </w:r>
          </w:p>
        </w:tc>
      </w:tr>
      <w:tr w:rsidR="00A243BF" w14:paraId="0E3155B3" w14:textId="77777777">
        <w:trPr>
          <w:trHeight w:val="680"/>
        </w:trPr>
        <w:tc>
          <w:tcPr>
            <w:tcW w:w="252" w:type="pct"/>
            <w:vAlign w:val="center"/>
          </w:tcPr>
          <w:p w14:paraId="1A24F6F6" w14:textId="77777777" w:rsidR="00A243BF" w:rsidRDefault="00000000">
            <w:pPr>
              <w:jc w:val="center"/>
              <w:rPr>
                <w:rFonts w:ascii="仿宋_GB2312" w:eastAsia="仿宋_GB2312"/>
                <w:sz w:val="24"/>
              </w:rPr>
            </w:pPr>
            <w:r>
              <w:rPr>
                <w:rFonts w:ascii="仿宋_GB2312" w:eastAsia="仿宋_GB2312" w:hint="eastAsia"/>
                <w:sz w:val="24"/>
              </w:rPr>
              <w:t>9</w:t>
            </w:r>
          </w:p>
        </w:tc>
        <w:tc>
          <w:tcPr>
            <w:tcW w:w="2090" w:type="pct"/>
            <w:vAlign w:val="center"/>
          </w:tcPr>
          <w:p w14:paraId="1722F19E" w14:textId="77777777" w:rsidR="00A243BF" w:rsidRDefault="00000000">
            <w:pPr>
              <w:rPr>
                <w:rFonts w:ascii="仿宋_GB2312" w:eastAsia="仿宋_GB2312"/>
                <w:sz w:val="24"/>
              </w:rPr>
            </w:pPr>
            <w:r>
              <w:rPr>
                <w:rFonts w:ascii="仿宋_GB2312" w:eastAsia="仿宋_GB2312" w:hint="eastAsia"/>
                <w:sz w:val="24"/>
              </w:rPr>
              <w:t>西安市未央区武德路交叉口交通信号灯配时优化策略</w:t>
            </w:r>
          </w:p>
        </w:tc>
        <w:tc>
          <w:tcPr>
            <w:tcW w:w="1740" w:type="pct"/>
            <w:vAlign w:val="center"/>
          </w:tcPr>
          <w:p w14:paraId="329C015B" w14:textId="77777777" w:rsidR="00A243BF" w:rsidRDefault="00000000">
            <w:pPr>
              <w:jc w:val="left"/>
              <w:rPr>
                <w:rFonts w:ascii="仿宋_GB2312" w:eastAsia="仿宋_GB2312"/>
                <w:sz w:val="24"/>
              </w:rPr>
            </w:pPr>
            <w:r>
              <w:rPr>
                <w:rFonts w:ascii="仿宋_GB2312" w:eastAsia="仿宋_GB2312" w:hAnsi="宋体" w:hint="eastAsia"/>
                <w:sz w:val="24"/>
              </w:rPr>
              <w:t>李铭毅、彭志贤、张琳杰、罗振宇、界紫</w:t>
            </w:r>
            <w:proofErr w:type="gramStart"/>
            <w:r>
              <w:rPr>
                <w:rFonts w:ascii="仿宋_GB2312" w:eastAsia="仿宋_GB2312" w:hAnsi="宋体" w:hint="eastAsia"/>
                <w:sz w:val="24"/>
              </w:rPr>
              <w:t>萱</w:t>
            </w:r>
            <w:proofErr w:type="gramEnd"/>
          </w:p>
        </w:tc>
        <w:tc>
          <w:tcPr>
            <w:tcW w:w="459" w:type="pct"/>
            <w:vAlign w:val="center"/>
          </w:tcPr>
          <w:p w14:paraId="25ECDA6D" w14:textId="77777777" w:rsidR="00A243BF" w:rsidRDefault="00000000">
            <w:pPr>
              <w:jc w:val="center"/>
              <w:rPr>
                <w:rFonts w:ascii="仿宋_GB2312" w:eastAsia="仿宋_GB2312"/>
                <w:sz w:val="24"/>
              </w:rPr>
            </w:pPr>
            <w:r>
              <w:rPr>
                <w:rFonts w:ascii="仿宋_GB2312" w:eastAsia="仿宋_GB2312" w:hint="eastAsia"/>
                <w:sz w:val="24"/>
              </w:rPr>
              <w:t>郭清娥</w:t>
            </w:r>
          </w:p>
        </w:tc>
        <w:tc>
          <w:tcPr>
            <w:tcW w:w="459" w:type="pct"/>
            <w:vAlign w:val="center"/>
          </w:tcPr>
          <w:p w14:paraId="0A843D53" w14:textId="77777777" w:rsidR="00A243BF" w:rsidRDefault="00000000">
            <w:pPr>
              <w:jc w:val="center"/>
              <w:rPr>
                <w:rFonts w:ascii="仿宋_GB2312" w:eastAsia="仿宋_GB2312"/>
                <w:sz w:val="24"/>
              </w:rPr>
            </w:pPr>
            <w:r>
              <w:rPr>
                <w:rFonts w:ascii="仿宋_GB2312" w:eastAsia="仿宋_GB2312" w:hint="eastAsia"/>
                <w:sz w:val="24"/>
              </w:rPr>
              <w:t>西安工业大学</w:t>
            </w:r>
          </w:p>
        </w:tc>
      </w:tr>
      <w:tr w:rsidR="00A243BF" w14:paraId="655A26A8" w14:textId="77777777">
        <w:trPr>
          <w:trHeight w:val="680"/>
        </w:trPr>
        <w:tc>
          <w:tcPr>
            <w:tcW w:w="252" w:type="pct"/>
            <w:vAlign w:val="center"/>
          </w:tcPr>
          <w:p w14:paraId="15B15E84" w14:textId="77777777" w:rsidR="00A243BF" w:rsidRDefault="00000000">
            <w:pPr>
              <w:jc w:val="center"/>
              <w:rPr>
                <w:rFonts w:ascii="仿宋_GB2312" w:eastAsia="仿宋_GB2312"/>
                <w:sz w:val="24"/>
              </w:rPr>
            </w:pPr>
            <w:r>
              <w:rPr>
                <w:rFonts w:ascii="仿宋_GB2312" w:eastAsia="仿宋_GB2312" w:hint="eastAsia"/>
                <w:sz w:val="24"/>
              </w:rPr>
              <w:t>10</w:t>
            </w:r>
          </w:p>
        </w:tc>
        <w:tc>
          <w:tcPr>
            <w:tcW w:w="2090" w:type="pct"/>
            <w:vAlign w:val="center"/>
          </w:tcPr>
          <w:p w14:paraId="5083A10E" w14:textId="77777777" w:rsidR="00A243BF" w:rsidRDefault="00000000">
            <w:pPr>
              <w:rPr>
                <w:rFonts w:ascii="仿宋_GB2312" w:eastAsia="仿宋_GB2312"/>
                <w:sz w:val="24"/>
              </w:rPr>
            </w:pPr>
            <w:proofErr w:type="gramStart"/>
            <w:r>
              <w:rPr>
                <w:rFonts w:ascii="仿宋_GB2312" w:eastAsia="仿宋_GB2312" w:hint="eastAsia"/>
                <w:sz w:val="24"/>
              </w:rPr>
              <w:t>绿轨通行</w:t>
            </w:r>
            <w:proofErr w:type="gramEnd"/>
            <w:r>
              <w:rPr>
                <w:rFonts w:ascii="仿宋_GB2312" w:eastAsia="仿宋_GB2312" w:hint="eastAsia"/>
                <w:sz w:val="24"/>
              </w:rPr>
              <w:t>，城市青衫——西安市非机动车辆</w:t>
            </w:r>
            <w:proofErr w:type="gramStart"/>
            <w:r>
              <w:rPr>
                <w:rFonts w:ascii="仿宋_GB2312" w:eastAsia="仿宋_GB2312" w:hint="eastAsia"/>
                <w:sz w:val="24"/>
              </w:rPr>
              <w:t>管控及绿色</w:t>
            </w:r>
            <w:proofErr w:type="gramEnd"/>
            <w:r>
              <w:rPr>
                <w:rFonts w:ascii="仿宋_GB2312" w:eastAsia="仿宋_GB2312" w:hint="eastAsia"/>
                <w:sz w:val="24"/>
              </w:rPr>
              <w:t>交通道路建设研究</w:t>
            </w:r>
          </w:p>
        </w:tc>
        <w:tc>
          <w:tcPr>
            <w:tcW w:w="1740" w:type="pct"/>
            <w:vAlign w:val="center"/>
          </w:tcPr>
          <w:p w14:paraId="64C66B47" w14:textId="77777777" w:rsidR="00A243BF" w:rsidRDefault="00000000">
            <w:pPr>
              <w:jc w:val="left"/>
              <w:rPr>
                <w:rFonts w:ascii="仿宋_GB2312" w:eastAsia="仿宋_GB2312"/>
                <w:sz w:val="24"/>
              </w:rPr>
            </w:pPr>
            <w:r>
              <w:rPr>
                <w:rFonts w:ascii="仿宋_GB2312" w:eastAsia="仿宋_GB2312" w:hAnsi="宋体" w:hint="eastAsia"/>
                <w:sz w:val="24"/>
              </w:rPr>
              <w:t>陈荣榜、刘嘉慕、刘亚新、张郁瑾、周静雅</w:t>
            </w:r>
          </w:p>
        </w:tc>
        <w:tc>
          <w:tcPr>
            <w:tcW w:w="459" w:type="pct"/>
            <w:vAlign w:val="center"/>
          </w:tcPr>
          <w:p w14:paraId="2B0E70CA" w14:textId="77777777" w:rsidR="00A243BF" w:rsidRDefault="00000000">
            <w:pPr>
              <w:jc w:val="center"/>
              <w:rPr>
                <w:rFonts w:ascii="仿宋_GB2312" w:eastAsia="仿宋_GB2312"/>
                <w:sz w:val="24"/>
              </w:rPr>
            </w:pPr>
            <w:r>
              <w:rPr>
                <w:rFonts w:ascii="仿宋_GB2312" w:eastAsia="仿宋_GB2312" w:hint="eastAsia"/>
                <w:sz w:val="24"/>
              </w:rPr>
              <w:t xml:space="preserve">步 </w:t>
            </w:r>
            <w:r>
              <w:rPr>
                <w:rFonts w:ascii="仿宋_GB2312" w:eastAsia="仿宋_GB2312"/>
                <w:sz w:val="24"/>
              </w:rPr>
              <w:t xml:space="preserve"> </w:t>
            </w:r>
            <w:r>
              <w:rPr>
                <w:rFonts w:ascii="仿宋_GB2312" w:eastAsia="仿宋_GB2312" w:hint="eastAsia"/>
                <w:sz w:val="24"/>
              </w:rPr>
              <w:t>飞</w:t>
            </w:r>
          </w:p>
        </w:tc>
        <w:tc>
          <w:tcPr>
            <w:tcW w:w="459" w:type="pct"/>
            <w:vAlign w:val="center"/>
          </w:tcPr>
          <w:p w14:paraId="6409C1BC" w14:textId="77777777" w:rsidR="00A243BF" w:rsidRDefault="00000000">
            <w:pPr>
              <w:jc w:val="center"/>
              <w:rPr>
                <w:rFonts w:ascii="仿宋_GB2312" w:eastAsia="仿宋_GB2312"/>
                <w:sz w:val="24"/>
              </w:rPr>
            </w:pPr>
            <w:r>
              <w:rPr>
                <w:rFonts w:ascii="仿宋_GB2312" w:eastAsia="仿宋_GB2312" w:hint="eastAsia"/>
                <w:sz w:val="24"/>
              </w:rPr>
              <w:t>西安工业大学</w:t>
            </w:r>
          </w:p>
        </w:tc>
      </w:tr>
    </w:tbl>
    <w:p w14:paraId="4E89E14F" w14:textId="77777777" w:rsidR="00A243BF" w:rsidRDefault="00A243BF">
      <w:pPr>
        <w:jc w:val="center"/>
        <w:rPr>
          <w:rFonts w:ascii="仿宋_GB2312" w:eastAsia="仿宋_GB2312"/>
          <w:b/>
          <w:bCs/>
          <w:sz w:val="28"/>
          <w:szCs w:val="28"/>
        </w:rPr>
      </w:pPr>
    </w:p>
    <w:p w14:paraId="1A956B38" w14:textId="77777777" w:rsidR="00A243BF" w:rsidRDefault="00000000">
      <w:pPr>
        <w:jc w:val="center"/>
        <w:rPr>
          <w:rFonts w:ascii="仿宋_GB2312" w:eastAsia="仿宋_GB2312"/>
          <w:b/>
          <w:bCs/>
          <w:sz w:val="28"/>
          <w:szCs w:val="28"/>
        </w:rPr>
      </w:pPr>
      <w:r>
        <w:rPr>
          <w:rFonts w:ascii="仿宋_GB2312" w:eastAsia="仿宋_GB2312" w:hint="eastAsia"/>
          <w:b/>
          <w:bCs/>
          <w:sz w:val="28"/>
          <w:szCs w:val="28"/>
        </w:rPr>
        <w:t>参与奖获奖名单（共</w:t>
      </w:r>
      <w:r>
        <w:rPr>
          <w:rFonts w:ascii="仿宋_GB2312" w:eastAsia="仿宋_GB2312"/>
          <w:b/>
          <w:bCs/>
          <w:sz w:val="28"/>
          <w:szCs w:val="28"/>
        </w:rPr>
        <w:t>14</w:t>
      </w:r>
      <w:r>
        <w:rPr>
          <w:rFonts w:ascii="仿宋_GB2312" w:eastAsia="仿宋_GB2312" w:hint="eastAsia"/>
          <w:b/>
          <w:bCs/>
          <w:sz w:val="28"/>
          <w:szCs w:val="28"/>
        </w:rPr>
        <w:t>名）</w:t>
      </w:r>
    </w:p>
    <w:tbl>
      <w:tblPr>
        <w:tblStyle w:val="a9"/>
        <w:tblW w:w="4985" w:type="pct"/>
        <w:tblLook w:val="04A0" w:firstRow="1" w:lastRow="0" w:firstColumn="1" w:lastColumn="0" w:noHBand="0" w:noVBand="1"/>
      </w:tblPr>
      <w:tblGrid>
        <w:gridCol w:w="703"/>
        <w:gridCol w:w="5815"/>
        <w:gridCol w:w="4837"/>
        <w:gridCol w:w="1274"/>
        <w:gridCol w:w="1277"/>
      </w:tblGrid>
      <w:tr w:rsidR="00A243BF" w14:paraId="2D37F615" w14:textId="77777777">
        <w:trPr>
          <w:trHeight w:val="680"/>
          <w:tblHeader/>
        </w:trPr>
        <w:tc>
          <w:tcPr>
            <w:tcW w:w="253" w:type="pct"/>
            <w:vAlign w:val="center"/>
          </w:tcPr>
          <w:p w14:paraId="713EFCD0" w14:textId="77777777" w:rsidR="00A243BF" w:rsidRDefault="00000000">
            <w:pPr>
              <w:jc w:val="center"/>
              <w:rPr>
                <w:rFonts w:ascii="仿宋_GB2312" w:eastAsia="仿宋_GB2312"/>
                <w:b/>
                <w:bCs/>
                <w:sz w:val="24"/>
              </w:rPr>
            </w:pPr>
            <w:r>
              <w:rPr>
                <w:rFonts w:ascii="仿宋_GB2312" w:eastAsia="仿宋_GB2312" w:hint="eastAsia"/>
                <w:b/>
                <w:bCs/>
                <w:sz w:val="24"/>
              </w:rPr>
              <w:t>序号</w:t>
            </w:r>
          </w:p>
        </w:tc>
        <w:tc>
          <w:tcPr>
            <w:tcW w:w="2091" w:type="pct"/>
            <w:vAlign w:val="center"/>
          </w:tcPr>
          <w:p w14:paraId="18759D9E" w14:textId="77777777" w:rsidR="00A243BF" w:rsidRDefault="00000000">
            <w:pPr>
              <w:jc w:val="center"/>
              <w:rPr>
                <w:rFonts w:ascii="仿宋_GB2312" w:eastAsia="仿宋_GB2312"/>
                <w:b/>
                <w:bCs/>
                <w:sz w:val="24"/>
              </w:rPr>
            </w:pPr>
            <w:r>
              <w:rPr>
                <w:rFonts w:ascii="仿宋_GB2312" w:eastAsia="仿宋_GB2312" w:hint="eastAsia"/>
                <w:b/>
                <w:bCs/>
                <w:sz w:val="24"/>
              </w:rPr>
              <w:t>作品名称</w:t>
            </w:r>
          </w:p>
        </w:tc>
        <w:tc>
          <w:tcPr>
            <w:tcW w:w="1739" w:type="pct"/>
            <w:vAlign w:val="center"/>
          </w:tcPr>
          <w:p w14:paraId="732C7928" w14:textId="77777777" w:rsidR="00A243BF" w:rsidRDefault="00000000">
            <w:pPr>
              <w:jc w:val="center"/>
              <w:rPr>
                <w:rFonts w:ascii="仿宋_GB2312" w:eastAsia="仿宋_GB2312"/>
                <w:b/>
                <w:bCs/>
                <w:sz w:val="24"/>
              </w:rPr>
            </w:pPr>
            <w:r>
              <w:rPr>
                <w:rFonts w:ascii="仿宋_GB2312" w:eastAsia="仿宋_GB2312" w:hint="eastAsia"/>
                <w:b/>
                <w:bCs/>
                <w:sz w:val="24"/>
              </w:rPr>
              <w:t>学生信息</w:t>
            </w:r>
          </w:p>
        </w:tc>
        <w:tc>
          <w:tcPr>
            <w:tcW w:w="458" w:type="pct"/>
            <w:vAlign w:val="center"/>
          </w:tcPr>
          <w:p w14:paraId="0C30EDAB" w14:textId="77777777" w:rsidR="00A243BF" w:rsidRDefault="00000000">
            <w:pPr>
              <w:jc w:val="center"/>
              <w:rPr>
                <w:rFonts w:ascii="仿宋_GB2312" w:eastAsia="仿宋_GB2312"/>
                <w:b/>
                <w:bCs/>
                <w:sz w:val="24"/>
              </w:rPr>
            </w:pPr>
            <w:r>
              <w:rPr>
                <w:rFonts w:ascii="仿宋_GB2312" w:eastAsia="仿宋_GB2312" w:hint="eastAsia"/>
                <w:b/>
                <w:bCs/>
                <w:sz w:val="24"/>
              </w:rPr>
              <w:t>指导教师</w:t>
            </w:r>
          </w:p>
        </w:tc>
        <w:tc>
          <w:tcPr>
            <w:tcW w:w="459" w:type="pct"/>
            <w:vAlign w:val="center"/>
          </w:tcPr>
          <w:p w14:paraId="4C1A6F98" w14:textId="77777777" w:rsidR="00A243BF" w:rsidRDefault="00000000">
            <w:pPr>
              <w:jc w:val="center"/>
              <w:rPr>
                <w:rFonts w:ascii="仿宋_GB2312" w:eastAsia="仿宋_GB2312"/>
                <w:b/>
                <w:bCs/>
                <w:sz w:val="24"/>
              </w:rPr>
            </w:pPr>
            <w:r>
              <w:rPr>
                <w:rFonts w:ascii="仿宋_GB2312" w:eastAsia="仿宋_GB2312" w:hint="eastAsia"/>
                <w:b/>
                <w:bCs/>
                <w:sz w:val="24"/>
              </w:rPr>
              <w:t>所属学校</w:t>
            </w:r>
          </w:p>
        </w:tc>
      </w:tr>
      <w:tr w:rsidR="00A243BF" w14:paraId="479151E1" w14:textId="77777777">
        <w:trPr>
          <w:trHeight w:val="680"/>
        </w:trPr>
        <w:tc>
          <w:tcPr>
            <w:tcW w:w="253" w:type="pct"/>
            <w:vAlign w:val="center"/>
          </w:tcPr>
          <w:p w14:paraId="56E851A1" w14:textId="77777777" w:rsidR="00A243BF" w:rsidRDefault="00000000">
            <w:pPr>
              <w:jc w:val="center"/>
              <w:rPr>
                <w:rFonts w:ascii="仿宋_GB2312" w:eastAsia="仿宋_GB2312"/>
                <w:sz w:val="24"/>
              </w:rPr>
            </w:pPr>
            <w:r>
              <w:rPr>
                <w:rFonts w:ascii="仿宋_GB2312" w:eastAsia="仿宋_GB2312" w:hint="eastAsia"/>
                <w:sz w:val="24"/>
              </w:rPr>
              <w:t>1</w:t>
            </w:r>
          </w:p>
        </w:tc>
        <w:tc>
          <w:tcPr>
            <w:tcW w:w="2091" w:type="pct"/>
            <w:vAlign w:val="center"/>
          </w:tcPr>
          <w:p w14:paraId="29906AB3" w14:textId="77777777" w:rsidR="00A243BF" w:rsidRDefault="00000000">
            <w:pPr>
              <w:rPr>
                <w:rFonts w:ascii="仿宋_GB2312" w:eastAsia="仿宋_GB2312"/>
                <w:sz w:val="24"/>
              </w:rPr>
            </w:pPr>
            <w:r>
              <w:rPr>
                <w:rFonts w:ascii="仿宋_GB2312" w:eastAsia="仿宋_GB2312" w:hAnsi="宋体" w:hint="eastAsia"/>
                <w:sz w:val="24"/>
              </w:rPr>
              <w:t>未央区新能源汽车与充电</w:t>
            </w:r>
            <w:proofErr w:type="gramStart"/>
            <w:r>
              <w:rPr>
                <w:rFonts w:ascii="仿宋_GB2312" w:eastAsia="仿宋_GB2312" w:hAnsi="宋体" w:hint="eastAsia"/>
                <w:sz w:val="24"/>
              </w:rPr>
              <w:t>桩调查</w:t>
            </w:r>
            <w:proofErr w:type="gramEnd"/>
            <w:r>
              <w:rPr>
                <w:rFonts w:ascii="仿宋_GB2312" w:eastAsia="仿宋_GB2312" w:hAnsi="宋体" w:hint="eastAsia"/>
                <w:sz w:val="24"/>
              </w:rPr>
              <w:t>与改进</w:t>
            </w:r>
          </w:p>
        </w:tc>
        <w:tc>
          <w:tcPr>
            <w:tcW w:w="1739" w:type="pct"/>
            <w:vAlign w:val="center"/>
          </w:tcPr>
          <w:p w14:paraId="245A2D5F" w14:textId="77777777" w:rsidR="00A243BF" w:rsidRDefault="00000000">
            <w:pPr>
              <w:jc w:val="left"/>
              <w:rPr>
                <w:rFonts w:ascii="仿宋_GB2312" w:eastAsia="仿宋_GB2312" w:hAnsi="宋体"/>
                <w:sz w:val="24"/>
              </w:rPr>
            </w:pPr>
            <w:r>
              <w:rPr>
                <w:rFonts w:ascii="仿宋_GB2312" w:eastAsia="仿宋_GB2312" w:hAnsi="宋体" w:hint="eastAsia"/>
                <w:sz w:val="24"/>
              </w:rPr>
              <w:t>赵梓昕、陈支航、段思源、赵妙梅、李想</w:t>
            </w:r>
          </w:p>
        </w:tc>
        <w:tc>
          <w:tcPr>
            <w:tcW w:w="458" w:type="pct"/>
            <w:vAlign w:val="center"/>
          </w:tcPr>
          <w:p w14:paraId="328B4EE8" w14:textId="77777777" w:rsidR="00A243BF" w:rsidRDefault="00000000">
            <w:pPr>
              <w:jc w:val="center"/>
              <w:rPr>
                <w:rFonts w:ascii="仿宋_GB2312" w:eastAsia="仿宋_GB2312"/>
                <w:sz w:val="24"/>
              </w:rPr>
            </w:pPr>
            <w:r>
              <w:rPr>
                <w:rFonts w:ascii="仿宋_GB2312" w:eastAsia="仿宋_GB2312" w:hAnsi="宋体"/>
                <w:sz w:val="24"/>
              </w:rPr>
              <w:t>/</w:t>
            </w:r>
          </w:p>
        </w:tc>
        <w:tc>
          <w:tcPr>
            <w:tcW w:w="459" w:type="pct"/>
            <w:vAlign w:val="center"/>
          </w:tcPr>
          <w:p w14:paraId="255EF95E" w14:textId="77777777" w:rsidR="00A243BF" w:rsidRDefault="00000000">
            <w:pPr>
              <w:jc w:val="center"/>
              <w:rPr>
                <w:rFonts w:ascii="仿宋_GB2312" w:eastAsia="仿宋_GB2312"/>
                <w:sz w:val="24"/>
              </w:rPr>
            </w:pPr>
            <w:r>
              <w:rPr>
                <w:rFonts w:ascii="仿宋_GB2312" w:eastAsia="仿宋_GB2312" w:hAnsi="宋体" w:hint="eastAsia"/>
                <w:sz w:val="24"/>
              </w:rPr>
              <w:t>西安工业大学</w:t>
            </w:r>
          </w:p>
        </w:tc>
      </w:tr>
      <w:tr w:rsidR="00A243BF" w14:paraId="44D90D91" w14:textId="77777777">
        <w:trPr>
          <w:trHeight w:val="680"/>
        </w:trPr>
        <w:tc>
          <w:tcPr>
            <w:tcW w:w="253" w:type="pct"/>
            <w:vAlign w:val="center"/>
          </w:tcPr>
          <w:p w14:paraId="2CFF1090" w14:textId="77777777" w:rsidR="00A243BF" w:rsidRDefault="00000000">
            <w:pPr>
              <w:jc w:val="center"/>
              <w:rPr>
                <w:rFonts w:ascii="仿宋_GB2312" w:eastAsia="仿宋_GB2312"/>
                <w:sz w:val="24"/>
              </w:rPr>
            </w:pPr>
            <w:r>
              <w:rPr>
                <w:rFonts w:ascii="仿宋_GB2312" w:eastAsia="仿宋_GB2312" w:hint="eastAsia"/>
                <w:sz w:val="24"/>
              </w:rPr>
              <w:t>2</w:t>
            </w:r>
          </w:p>
        </w:tc>
        <w:tc>
          <w:tcPr>
            <w:tcW w:w="2091" w:type="pct"/>
            <w:vAlign w:val="center"/>
          </w:tcPr>
          <w:p w14:paraId="502B2666" w14:textId="77777777" w:rsidR="00A243BF" w:rsidRDefault="00000000">
            <w:pPr>
              <w:rPr>
                <w:rFonts w:ascii="仿宋_GB2312" w:eastAsia="仿宋_GB2312"/>
                <w:sz w:val="24"/>
              </w:rPr>
            </w:pPr>
            <w:r>
              <w:rPr>
                <w:rFonts w:ascii="仿宋_GB2312" w:eastAsia="仿宋_GB2312" w:hAnsi="宋体" w:hint="eastAsia"/>
                <w:sz w:val="24"/>
              </w:rPr>
              <w:t>小寨</w:t>
            </w:r>
            <w:proofErr w:type="gramStart"/>
            <w:r>
              <w:rPr>
                <w:rFonts w:ascii="仿宋_GB2312" w:eastAsia="仿宋_GB2312" w:hAnsi="宋体" w:hint="eastAsia"/>
                <w:sz w:val="24"/>
              </w:rPr>
              <w:t>站区域</w:t>
            </w:r>
            <w:proofErr w:type="gramEnd"/>
            <w:r>
              <w:rPr>
                <w:rFonts w:ascii="仿宋_GB2312" w:eastAsia="仿宋_GB2312" w:hAnsi="宋体" w:hint="eastAsia"/>
                <w:sz w:val="24"/>
              </w:rPr>
              <w:t>慢行交通组织优化</w:t>
            </w:r>
          </w:p>
        </w:tc>
        <w:tc>
          <w:tcPr>
            <w:tcW w:w="1739" w:type="pct"/>
            <w:vAlign w:val="center"/>
          </w:tcPr>
          <w:p w14:paraId="226CF8D7" w14:textId="77777777" w:rsidR="00A243BF" w:rsidRDefault="00000000">
            <w:pPr>
              <w:jc w:val="left"/>
              <w:rPr>
                <w:rFonts w:ascii="仿宋_GB2312" w:eastAsia="仿宋_GB2312"/>
                <w:sz w:val="24"/>
              </w:rPr>
            </w:pPr>
            <w:r>
              <w:rPr>
                <w:rFonts w:ascii="仿宋_GB2312" w:eastAsia="仿宋_GB2312" w:hAnsi="宋体" w:hint="eastAsia"/>
                <w:sz w:val="24"/>
              </w:rPr>
              <w:t>郑绍龙、李翔、骆峰轩、马超坤</w:t>
            </w:r>
          </w:p>
        </w:tc>
        <w:tc>
          <w:tcPr>
            <w:tcW w:w="458" w:type="pct"/>
            <w:vAlign w:val="center"/>
          </w:tcPr>
          <w:p w14:paraId="49930528" w14:textId="77777777" w:rsidR="00A243BF" w:rsidRDefault="00000000">
            <w:pPr>
              <w:jc w:val="center"/>
              <w:rPr>
                <w:rFonts w:ascii="仿宋_GB2312" w:eastAsia="仿宋_GB2312"/>
                <w:sz w:val="24"/>
              </w:rPr>
            </w:pPr>
            <w:r>
              <w:rPr>
                <w:rFonts w:ascii="仿宋_GB2312" w:eastAsia="仿宋_GB2312" w:hAnsi="宋体" w:hint="eastAsia"/>
                <w:sz w:val="24"/>
              </w:rPr>
              <w:t>高亚楠</w:t>
            </w:r>
          </w:p>
        </w:tc>
        <w:tc>
          <w:tcPr>
            <w:tcW w:w="459" w:type="pct"/>
            <w:vAlign w:val="center"/>
          </w:tcPr>
          <w:p w14:paraId="28399A16" w14:textId="77777777" w:rsidR="00A243BF" w:rsidRDefault="00000000">
            <w:pPr>
              <w:jc w:val="center"/>
              <w:rPr>
                <w:rFonts w:ascii="仿宋_GB2312" w:eastAsia="仿宋_GB2312"/>
                <w:sz w:val="24"/>
              </w:rPr>
            </w:pPr>
            <w:r>
              <w:rPr>
                <w:rFonts w:ascii="仿宋_GB2312" w:eastAsia="仿宋_GB2312" w:hAnsi="宋体" w:hint="eastAsia"/>
                <w:sz w:val="24"/>
              </w:rPr>
              <w:t>长安大学</w:t>
            </w:r>
          </w:p>
        </w:tc>
      </w:tr>
      <w:tr w:rsidR="00A243BF" w14:paraId="07F196F7" w14:textId="77777777">
        <w:trPr>
          <w:trHeight w:val="680"/>
        </w:trPr>
        <w:tc>
          <w:tcPr>
            <w:tcW w:w="253" w:type="pct"/>
            <w:vAlign w:val="center"/>
          </w:tcPr>
          <w:p w14:paraId="55EA49C4" w14:textId="77777777" w:rsidR="00A243BF" w:rsidRDefault="00000000">
            <w:pPr>
              <w:jc w:val="center"/>
              <w:rPr>
                <w:rFonts w:ascii="仿宋_GB2312" w:eastAsia="仿宋_GB2312"/>
                <w:sz w:val="24"/>
              </w:rPr>
            </w:pPr>
            <w:r>
              <w:rPr>
                <w:rFonts w:ascii="仿宋_GB2312" w:eastAsia="仿宋_GB2312" w:hint="eastAsia"/>
                <w:sz w:val="24"/>
              </w:rPr>
              <w:t>3</w:t>
            </w:r>
          </w:p>
        </w:tc>
        <w:tc>
          <w:tcPr>
            <w:tcW w:w="2091" w:type="pct"/>
            <w:vAlign w:val="center"/>
          </w:tcPr>
          <w:p w14:paraId="181CD918" w14:textId="77777777" w:rsidR="00A243BF" w:rsidRDefault="00000000">
            <w:pPr>
              <w:jc w:val="left"/>
              <w:rPr>
                <w:rFonts w:ascii="仿宋_GB2312" w:eastAsia="仿宋_GB2312"/>
                <w:sz w:val="24"/>
              </w:rPr>
            </w:pPr>
            <w:r>
              <w:rPr>
                <w:rFonts w:ascii="仿宋_GB2312" w:eastAsia="仿宋_GB2312" w:hAnsi="宋体" w:hint="eastAsia"/>
                <w:sz w:val="24"/>
              </w:rPr>
              <w:t>基于多特征人头检测的地铁车厢人流检测与引导系统</w:t>
            </w:r>
          </w:p>
        </w:tc>
        <w:tc>
          <w:tcPr>
            <w:tcW w:w="1739" w:type="pct"/>
            <w:vAlign w:val="center"/>
          </w:tcPr>
          <w:p w14:paraId="25C12EFC" w14:textId="77777777" w:rsidR="00A243BF" w:rsidRDefault="00000000">
            <w:pPr>
              <w:jc w:val="left"/>
              <w:rPr>
                <w:rFonts w:ascii="仿宋_GB2312" w:eastAsia="仿宋_GB2312"/>
                <w:sz w:val="24"/>
              </w:rPr>
            </w:pPr>
            <w:r>
              <w:rPr>
                <w:rFonts w:ascii="仿宋_GB2312" w:eastAsia="仿宋_GB2312" w:hAnsi="宋体" w:hint="eastAsia"/>
                <w:sz w:val="24"/>
              </w:rPr>
              <w:t>李心雨、连文卓、郑鹏飞、任炳成</w:t>
            </w:r>
          </w:p>
        </w:tc>
        <w:tc>
          <w:tcPr>
            <w:tcW w:w="458" w:type="pct"/>
            <w:vAlign w:val="center"/>
          </w:tcPr>
          <w:p w14:paraId="7F343509" w14:textId="77777777" w:rsidR="00A243BF" w:rsidRDefault="00000000">
            <w:pPr>
              <w:jc w:val="center"/>
              <w:rPr>
                <w:rFonts w:ascii="仿宋_GB2312" w:eastAsia="仿宋_GB2312"/>
                <w:sz w:val="24"/>
              </w:rPr>
            </w:pPr>
            <w:r>
              <w:rPr>
                <w:rFonts w:ascii="仿宋_GB2312" w:eastAsia="仿宋_GB2312" w:hAnsi="宋体" w:hint="eastAsia"/>
                <w:sz w:val="24"/>
              </w:rPr>
              <w:t>李晓伟</w:t>
            </w:r>
          </w:p>
        </w:tc>
        <w:tc>
          <w:tcPr>
            <w:tcW w:w="459" w:type="pct"/>
            <w:vAlign w:val="center"/>
          </w:tcPr>
          <w:p w14:paraId="10E3A304"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7ED6F1B7" w14:textId="77777777">
        <w:trPr>
          <w:trHeight w:val="680"/>
        </w:trPr>
        <w:tc>
          <w:tcPr>
            <w:tcW w:w="253" w:type="pct"/>
            <w:vAlign w:val="center"/>
          </w:tcPr>
          <w:p w14:paraId="5A393248" w14:textId="77777777" w:rsidR="00A243BF" w:rsidRDefault="00000000">
            <w:pPr>
              <w:jc w:val="center"/>
              <w:rPr>
                <w:rFonts w:ascii="仿宋_GB2312" w:eastAsia="仿宋_GB2312"/>
                <w:sz w:val="24"/>
              </w:rPr>
            </w:pPr>
            <w:r>
              <w:rPr>
                <w:rFonts w:ascii="仿宋_GB2312" w:eastAsia="仿宋_GB2312" w:hint="eastAsia"/>
                <w:sz w:val="24"/>
              </w:rPr>
              <w:lastRenderedPageBreak/>
              <w:t>4</w:t>
            </w:r>
          </w:p>
        </w:tc>
        <w:tc>
          <w:tcPr>
            <w:tcW w:w="2091" w:type="pct"/>
            <w:vAlign w:val="center"/>
          </w:tcPr>
          <w:p w14:paraId="5F4AE8F8" w14:textId="77777777" w:rsidR="00A243BF" w:rsidRDefault="00000000">
            <w:pPr>
              <w:rPr>
                <w:rFonts w:ascii="仿宋_GB2312" w:eastAsia="仿宋_GB2312"/>
                <w:sz w:val="24"/>
              </w:rPr>
            </w:pPr>
            <w:r>
              <w:rPr>
                <w:rFonts w:ascii="仿宋_GB2312" w:eastAsia="仿宋_GB2312" w:hAnsi="宋体" w:hint="eastAsia"/>
                <w:sz w:val="24"/>
              </w:rPr>
              <w:t>西安市老旧城区交通治理难点分析及解决对策——以长乐坊为例</w:t>
            </w:r>
          </w:p>
        </w:tc>
        <w:tc>
          <w:tcPr>
            <w:tcW w:w="1739" w:type="pct"/>
            <w:vAlign w:val="center"/>
          </w:tcPr>
          <w:p w14:paraId="57D852C0" w14:textId="77777777" w:rsidR="00A243BF" w:rsidRDefault="00000000">
            <w:pPr>
              <w:jc w:val="left"/>
              <w:rPr>
                <w:rFonts w:ascii="仿宋_GB2312" w:eastAsia="仿宋_GB2312"/>
                <w:sz w:val="24"/>
              </w:rPr>
            </w:pPr>
            <w:r>
              <w:rPr>
                <w:rFonts w:ascii="仿宋_GB2312" w:eastAsia="仿宋_GB2312" w:hAnsi="宋体" w:hint="eastAsia"/>
                <w:sz w:val="24"/>
              </w:rPr>
              <w:t>倪一阳、刘家诚、李俊</w:t>
            </w:r>
            <w:proofErr w:type="gramStart"/>
            <w:r>
              <w:rPr>
                <w:rFonts w:ascii="仿宋_GB2312" w:eastAsia="仿宋_GB2312" w:hAnsi="宋体" w:hint="eastAsia"/>
                <w:sz w:val="24"/>
              </w:rPr>
              <w:t>汲</w:t>
            </w:r>
            <w:proofErr w:type="gramEnd"/>
            <w:r>
              <w:rPr>
                <w:rFonts w:ascii="仿宋_GB2312" w:eastAsia="仿宋_GB2312" w:hAnsi="宋体" w:hint="eastAsia"/>
                <w:sz w:val="24"/>
              </w:rPr>
              <w:t>、戴晨皓、符嘉豪</w:t>
            </w:r>
          </w:p>
        </w:tc>
        <w:tc>
          <w:tcPr>
            <w:tcW w:w="458" w:type="pct"/>
            <w:vAlign w:val="center"/>
          </w:tcPr>
          <w:p w14:paraId="20EB75BB" w14:textId="77777777" w:rsidR="00A243BF" w:rsidRDefault="00000000">
            <w:pPr>
              <w:jc w:val="center"/>
              <w:rPr>
                <w:rFonts w:ascii="仿宋_GB2312" w:eastAsia="仿宋_GB2312"/>
                <w:sz w:val="24"/>
              </w:rPr>
            </w:pPr>
            <w:r>
              <w:rPr>
                <w:rFonts w:ascii="仿宋_GB2312" w:eastAsia="仿宋_GB2312" w:hAnsi="宋体" w:hint="eastAsia"/>
                <w:sz w:val="24"/>
              </w:rPr>
              <w:t xml:space="preserve">张 </w:t>
            </w:r>
            <w:r>
              <w:rPr>
                <w:rFonts w:ascii="仿宋_GB2312" w:eastAsia="仿宋_GB2312" w:hAnsi="宋体"/>
                <w:sz w:val="24"/>
              </w:rPr>
              <w:t xml:space="preserve"> </w:t>
            </w:r>
            <w:r>
              <w:rPr>
                <w:rFonts w:ascii="仿宋_GB2312" w:eastAsia="仿宋_GB2312" w:hAnsi="宋体" w:hint="eastAsia"/>
                <w:sz w:val="24"/>
              </w:rPr>
              <w:t>琦</w:t>
            </w:r>
          </w:p>
        </w:tc>
        <w:tc>
          <w:tcPr>
            <w:tcW w:w="459" w:type="pct"/>
            <w:vAlign w:val="center"/>
          </w:tcPr>
          <w:p w14:paraId="04104295"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39B9AE60" w14:textId="77777777">
        <w:trPr>
          <w:trHeight w:val="680"/>
        </w:trPr>
        <w:tc>
          <w:tcPr>
            <w:tcW w:w="253" w:type="pct"/>
            <w:vAlign w:val="center"/>
          </w:tcPr>
          <w:p w14:paraId="17040466" w14:textId="77777777" w:rsidR="00A243BF" w:rsidRDefault="00000000">
            <w:pPr>
              <w:jc w:val="center"/>
              <w:rPr>
                <w:rFonts w:ascii="仿宋_GB2312" w:eastAsia="仿宋_GB2312"/>
                <w:sz w:val="24"/>
              </w:rPr>
            </w:pPr>
            <w:r>
              <w:rPr>
                <w:rFonts w:ascii="仿宋_GB2312" w:eastAsia="仿宋_GB2312" w:hint="eastAsia"/>
                <w:sz w:val="24"/>
              </w:rPr>
              <w:t>5</w:t>
            </w:r>
          </w:p>
        </w:tc>
        <w:tc>
          <w:tcPr>
            <w:tcW w:w="2091" w:type="pct"/>
            <w:vAlign w:val="center"/>
          </w:tcPr>
          <w:p w14:paraId="10298DE8" w14:textId="77777777" w:rsidR="00A243BF" w:rsidRDefault="00000000">
            <w:pPr>
              <w:rPr>
                <w:rFonts w:ascii="仿宋_GB2312" w:eastAsia="仿宋_GB2312"/>
                <w:sz w:val="24"/>
              </w:rPr>
            </w:pPr>
            <w:r>
              <w:rPr>
                <w:rFonts w:ascii="仿宋_GB2312" w:eastAsia="仿宋_GB2312" w:hAnsi="宋体" w:hint="eastAsia"/>
                <w:sz w:val="24"/>
              </w:rPr>
              <w:t>幸福林带停车场利用率提升策略探讨</w:t>
            </w:r>
          </w:p>
        </w:tc>
        <w:tc>
          <w:tcPr>
            <w:tcW w:w="1739" w:type="pct"/>
            <w:vAlign w:val="center"/>
          </w:tcPr>
          <w:p w14:paraId="2535B062" w14:textId="77777777" w:rsidR="00A243BF" w:rsidRDefault="00000000">
            <w:pPr>
              <w:jc w:val="left"/>
              <w:rPr>
                <w:rFonts w:ascii="仿宋_GB2312" w:eastAsia="仿宋_GB2312"/>
                <w:sz w:val="24"/>
              </w:rPr>
            </w:pPr>
            <w:r>
              <w:rPr>
                <w:rFonts w:ascii="仿宋_GB2312" w:eastAsia="仿宋_GB2312" w:hAnsi="宋体" w:hint="eastAsia"/>
                <w:sz w:val="24"/>
              </w:rPr>
              <w:t>何源、郑晓晶、</w:t>
            </w:r>
            <w:proofErr w:type="gramStart"/>
            <w:r>
              <w:rPr>
                <w:rFonts w:ascii="仿宋_GB2312" w:eastAsia="仿宋_GB2312" w:hAnsi="宋体" w:hint="eastAsia"/>
                <w:sz w:val="24"/>
              </w:rPr>
              <w:t>党雨泽</w:t>
            </w:r>
            <w:proofErr w:type="gramEnd"/>
            <w:r>
              <w:rPr>
                <w:rFonts w:ascii="仿宋_GB2312" w:eastAsia="仿宋_GB2312" w:hAnsi="宋体" w:hint="eastAsia"/>
                <w:sz w:val="24"/>
              </w:rPr>
              <w:t>、蔡坤豪、吴佳西</w:t>
            </w:r>
          </w:p>
        </w:tc>
        <w:tc>
          <w:tcPr>
            <w:tcW w:w="458" w:type="pct"/>
            <w:vAlign w:val="center"/>
          </w:tcPr>
          <w:p w14:paraId="17BC74CC" w14:textId="77777777" w:rsidR="00A243BF" w:rsidRDefault="00000000">
            <w:pPr>
              <w:jc w:val="center"/>
              <w:rPr>
                <w:rFonts w:ascii="仿宋_GB2312" w:eastAsia="仿宋_GB2312"/>
                <w:sz w:val="24"/>
              </w:rPr>
            </w:pPr>
            <w:r>
              <w:rPr>
                <w:rFonts w:ascii="仿宋_GB2312" w:eastAsia="仿宋_GB2312" w:hAnsi="宋体"/>
                <w:sz w:val="24"/>
              </w:rPr>
              <w:t>/</w:t>
            </w:r>
          </w:p>
        </w:tc>
        <w:tc>
          <w:tcPr>
            <w:tcW w:w="459" w:type="pct"/>
            <w:vAlign w:val="center"/>
          </w:tcPr>
          <w:p w14:paraId="33D97DBE"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61E97D23" w14:textId="77777777">
        <w:trPr>
          <w:trHeight w:val="680"/>
        </w:trPr>
        <w:tc>
          <w:tcPr>
            <w:tcW w:w="253" w:type="pct"/>
            <w:vAlign w:val="center"/>
          </w:tcPr>
          <w:p w14:paraId="2363763D" w14:textId="77777777" w:rsidR="00A243BF" w:rsidRDefault="00000000">
            <w:pPr>
              <w:jc w:val="center"/>
              <w:rPr>
                <w:rFonts w:ascii="仿宋_GB2312" w:eastAsia="仿宋_GB2312"/>
                <w:sz w:val="24"/>
              </w:rPr>
            </w:pPr>
            <w:r>
              <w:rPr>
                <w:rFonts w:ascii="仿宋_GB2312" w:eastAsia="仿宋_GB2312" w:hint="eastAsia"/>
                <w:sz w:val="24"/>
              </w:rPr>
              <w:t>6</w:t>
            </w:r>
          </w:p>
        </w:tc>
        <w:tc>
          <w:tcPr>
            <w:tcW w:w="2091" w:type="pct"/>
            <w:vAlign w:val="center"/>
          </w:tcPr>
          <w:p w14:paraId="39BBC213" w14:textId="77777777" w:rsidR="00A243BF" w:rsidRDefault="00000000">
            <w:pPr>
              <w:rPr>
                <w:rFonts w:ascii="仿宋_GB2312" w:eastAsia="仿宋_GB2312"/>
                <w:sz w:val="24"/>
              </w:rPr>
            </w:pPr>
            <w:r>
              <w:rPr>
                <w:rFonts w:ascii="仿宋_GB2312" w:eastAsia="仿宋_GB2312" w:hAnsi="宋体" w:hint="eastAsia"/>
                <w:sz w:val="24"/>
              </w:rPr>
              <w:t>基于POI数据的西安市轨道站域及公共交通优化分析</w:t>
            </w:r>
          </w:p>
        </w:tc>
        <w:tc>
          <w:tcPr>
            <w:tcW w:w="1739" w:type="pct"/>
            <w:vAlign w:val="center"/>
          </w:tcPr>
          <w:p w14:paraId="73112A6A" w14:textId="77777777" w:rsidR="00A243BF" w:rsidRDefault="00000000">
            <w:pPr>
              <w:jc w:val="left"/>
              <w:rPr>
                <w:rFonts w:ascii="仿宋_GB2312" w:eastAsia="仿宋_GB2312"/>
                <w:sz w:val="24"/>
              </w:rPr>
            </w:pPr>
            <w:r>
              <w:rPr>
                <w:rFonts w:ascii="仿宋_GB2312" w:eastAsia="仿宋_GB2312" w:hAnsi="宋体" w:hint="eastAsia"/>
                <w:sz w:val="24"/>
              </w:rPr>
              <w:t>杜依潼、张馨宙、侯卓星、李宇锦、罗润</w:t>
            </w:r>
          </w:p>
        </w:tc>
        <w:tc>
          <w:tcPr>
            <w:tcW w:w="458" w:type="pct"/>
            <w:vAlign w:val="center"/>
          </w:tcPr>
          <w:p w14:paraId="74952AB4" w14:textId="77777777" w:rsidR="00A243BF"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p w14:paraId="19942185" w14:textId="77777777" w:rsidR="00A243BF"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tc>
        <w:tc>
          <w:tcPr>
            <w:tcW w:w="459" w:type="pct"/>
            <w:vAlign w:val="center"/>
          </w:tcPr>
          <w:p w14:paraId="62D6B4F8"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632BCA4C" w14:textId="77777777">
        <w:trPr>
          <w:trHeight w:val="680"/>
        </w:trPr>
        <w:tc>
          <w:tcPr>
            <w:tcW w:w="253" w:type="pct"/>
            <w:vAlign w:val="center"/>
          </w:tcPr>
          <w:p w14:paraId="557288E5" w14:textId="77777777" w:rsidR="00A243BF" w:rsidRDefault="00000000">
            <w:pPr>
              <w:jc w:val="center"/>
              <w:rPr>
                <w:rFonts w:ascii="仿宋_GB2312" w:eastAsia="仿宋_GB2312"/>
                <w:sz w:val="24"/>
              </w:rPr>
            </w:pPr>
            <w:r>
              <w:rPr>
                <w:rFonts w:ascii="仿宋_GB2312" w:eastAsia="仿宋_GB2312" w:hint="eastAsia"/>
                <w:sz w:val="24"/>
              </w:rPr>
              <w:t>7</w:t>
            </w:r>
          </w:p>
        </w:tc>
        <w:tc>
          <w:tcPr>
            <w:tcW w:w="2091" w:type="pct"/>
            <w:vAlign w:val="center"/>
          </w:tcPr>
          <w:p w14:paraId="25FAA996" w14:textId="77777777" w:rsidR="00A243BF" w:rsidRDefault="00000000">
            <w:pPr>
              <w:rPr>
                <w:rFonts w:ascii="仿宋_GB2312" w:eastAsia="仿宋_GB2312"/>
                <w:sz w:val="24"/>
              </w:rPr>
            </w:pPr>
            <w:r>
              <w:rPr>
                <w:rFonts w:ascii="仿宋_GB2312" w:eastAsia="仿宋_GB2312" w:hAnsi="宋体" w:hint="eastAsia"/>
                <w:sz w:val="24"/>
              </w:rPr>
              <w:t>西安电动货车共享换电下调度效率提升研究——基于混合智能优化算法</w:t>
            </w:r>
          </w:p>
        </w:tc>
        <w:tc>
          <w:tcPr>
            <w:tcW w:w="1739" w:type="pct"/>
            <w:vAlign w:val="center"/>
          </w:tcPr>
          <w:p w14:paraId="1C48A4A7" w14:textId="77777777" w:rsidR="00A243BF" w:rsidRDefault="00000000">
            <w:pPr>
              <w:jc w:val="left"/>
              <w:rPr>
                <w:rFonts w:ascii="仿宋_GB2312" w:eastAsia="仿宋_GB2312"/>
                <w:sz w:val="24"/>
              </w:rPr>
            </w:pPr>
            <w:r>
              <w:rPr>
                <w:rFonts w:ascii="仿宋_GB2312" w:eastAsia="仿宋_GB2312" w:hAnsi="宋体" w:hint="eastAsia"/>
                <w:sz w:val="24"/>
              </w:rPr>
              <w:t>王子强、汪立龙、尚欢、倪佳颖</w:t>
            </w:r>
          </w:p>
        </w:tc>
        <w:tc>
          <w:tcPr>
            <w:tcW w:w="458" w:type="pct"/>
            <w:vAlign w:val="center"/>
          </w:tcPr>
          <w:p w14:paraId="29E1673F" w14:textId="77777777" w:rsidR="00A243BF" w:rsidRDefault="00000000">
            <w:pPr>
              <w:jc w:val="center"/>
              <w:rPr>
                <w:rFonts w:ascii="仿宋_GB2312" w:eastAsia="仿宋_GB2312"/>
                <w:sz w:val="24"/>
              </w:rPr>
            </w:pPr>
            <w:r>
              <w:rPr>
                <w:rFonts w:ascii="仿宋_GB2312" w:eastAsia="仿宋_GB2312" w:hAnsi="宋体" w:hint="eastAsia"/>
                <w:sz w:val="24"/>
              </w:rPr>
              <w:t xml:space="preserve">王 </w:t>
            </w:r>
            <w:r>
              <w:rPr>
                <w:rFonts w:ascii="仿宋_GB2312" w:eastAsia="仿宋_GB2312" w:hAnsi="宋体"/>
                <w:sz w:val="24"/>
              </w:rPr>
              <w:t xml:space="preserve"> </w:t>
            </w:r>
            <w:r>
              <w:rPr>
                <w:rFonts w:ascii="仿宋_GB2312" w:eastAsia="仿宋_GB2312" w:hAnsi="宋体" w:hint="eastAsia"/>
                <w:sz w:val="24"/>
              </w:rPr>
              <w:t>茵</w:t>
            </w:r>
          </w:p>
        </w:tc>
        <w:tc>
          <w:tcPr>
            <w:tcW w:w="459" w:type="pct"/>
            <w:vAlign w:val="center"/>
          </w:tcPr>
          <w:p w14:paraId="4742A7CA" w14:textId="77777777" w:rsidR="00A243BF" w:rsidRDefault="00000000">
            <w:pPr>
              <w:jc w:val="center"/>
              <w:rPr>
                <w:rFonts w:ascii="仿宋_GB2312" w:eastAsia="仿宋_GB2312"/>
                <w:sz w:val="24"/>
              </w:rPr>
            </w:pPr>
            <w:r>
              <w:rPr>
                <w:rFonts w:ascii="仿宋_GB2312" w:eastAsia="仿宋_GB2312" w:hAnsi="宋体" w:hint="eastAsia"/>
                <w:sz w:val="24"/>
              </w:rPr>
              <w:t>长安大学</w:t>
            </w:r>
          </w:p>
        </w:tc>
      </w:tr>
      <w:tr w:rsidR="00A243BF" w14:paraId="0BCB5836" w14:textId="77777777">
        <w:trPr>
          <w:trHeight w:val="680"/>
        </w:trPr>
        <w:tc>
          <w:tcPr>
            <w:tcW w:w="253" w:type="pct"/>
            <w:vAlign w:val="center"/>
          </w:tcPr>
          <w:p w14:paraId="21FC9E40" w14:textId="77777777" w:rsidR="00A243BF" w:rsidRDefault="00000000">
            <w:pPr>
              <w:jc w:val="center"/>
              <w:rPr>
                <w:rFonts w:ascii="仿宋_GB2312" w:eastAsia="仿宋_GB2312"/>
                <w:sz w:val="24"/>
              </w:rPr>
            </w:pPr>
            <w:r>
              <w:rPr>
                <w:rFonts w:ascii="仿宋_GB2312" w:eastAsia="仿宋_GB2312" w:hint="eastAsia"/>
                <w:sz w:val="24"/>
              </w:rPr>
              <w:t>8</w:t>
            </w:r>
          </w:p>
        </w:tc>
        <w:tc>
          <w:tcPr>
            <w:tcW w:w="2091" w:type="pct"/>
            <w:vAlign w:val="center"/>
          </w:tcPr>
          <w:p w14:paraId="734FD284" w14:textId="77777777" w:rsidR="00A243BF" w:rsidRDefault="00000000">
            <w:pPr>
              <w:rPr>
                <w:rFonts w:ascii="仿宋_GB2312" w:eastAsia="仿宋_GB2312"/>
                <w:sz w:val="24"/>
              </w:rPr>
            </w:pPr>
            <w:r>
              <w:rPr>
                <w:rFonts w:ascii="仿宋_GB2312" w:eastAsia="仿宋_GB2312" w:hAnsi="宋体" w:hint="eastAsia"/>
                <w:sz w:val="24"/>
              </w:rPr>
              <w:t>基于VISSIM仿真技术的施工围挡交通疏导方案优化研究——以西安地铁8号线地铁站点施工围挡为例</w:t>
            </w:r>
          </w:p>
        </w:tc>
        <w:tc>
          <w:tcPr>
            <w:tcW w:w="1739" w:type="pct"/>
            <w:vAlign w:val="center"/>
          </w:tcPr>
          <w:p w14:paraId="584C06EA" w14:textId="77777777" w:rsidR="00A243BF" w:rsidRDefault="00000000">
            <w:pPr>
              <w:jc w:val="left"/>
              <w:rPr>
                <w:rFonts w:ascii="仿宋_GB2312" w:eastAsia="仿宋_GB2312"/>
                <w:sz w:val="24"/>
              </w:rPr>
            </w:pPr>
            <w:r>
              <w:rPr>
                <w:rFonts w:ascii="仿宋_GB2312" w:eastAsia="仿宋_GB2312" w:hAnsi="宋体" w:hint="eastAsia"/>
                <w:sz w:val="24"/>
              </w:rPr>
              <w:t>卫桐、杨婷、贾一楠、袁勋、罗润</w:t>
            </w:r>
          </w:p>
        </w:tc>
        <w:tc>
          <w:tcPr>
            <w:tcW w:w="458" w:type="pct"/>
            <w:vAlign w:val="center"/>
          </w:tcPr>
          <w:p w14:paraId="77B22DAC" w14:textId="77777777" w:rsidR="00A243BF"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p w14:paraId="098F2A8E" w14:textId="77777777" w:rsidR="00A243BF"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tc>
        <w:tc>
          <w:tcPr>
            <w:tcW w:w="459" w:type="pct"/>
            <w:vAlign w:val="center"/>
          </w:tcPr>
          <w:p w14:paraId="546041DB"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54985ACC" w14:textId="77777777">
        <w:trPr>
          <w:trHeight w:val="680"/>
        </w:trPr>
        <w:tc>
          <w:tcPr>
            <w:tcW w:w="253" w:type="pct"/>
            <w:vAlign w:val="center"/>
          </w:tcPr>
          <w:p w14:paraId="1303C771" w14:textId="77777777" w:rsidR="00A243BF" w:rsidRDefault="00000000">
            <w:pPr>
              <w:jc w:val="center"/>
              <w:rPr>
                <w:rFonts w:ascii="仿宋_GB2312" w:eastAsia="仿宋_GB2312"/>
                <w:sz w:val="24"/>
              </w:rPr>
            </w:pPr>
            <w:r>
              <w:rPr>
                <w:rFonts w:ascii="仿宋_GB2312" w:eastAsia="仿宋_GB2312" w:hint="eastAsia"/>
                <w:sz w:val="24"/>
              </w:rPr>
              <w:t>9</w:t>
            </w:r>
          </w:p>
        </w:tc>
        <w:tc>
          <w:tcPr>
            <w:tcW w:w="2091" w:type="pct"/>
            <w:vAlign w:val="center"/>
          </w:tcPr>
          <w:p w14:paraId="1306F9E5" w14:textId="77777777" w:rsidR="00A243BF" w:rsidRDefault="00000000">
            <w:pPr>
              <w:rPr>
                <w:rFonts w:ascii="仿宋_GB2312" w:eastAsia="仿宋_GB2312"/>
                <w:sz w:val="24"/>
              </w:rPr>
            </w:pPr>
            <w:r>
              <w:rPr>
                <w:rFonts w:ascii="仿宋_GB2312" w:eastAsia="仿宋_GB2312" w:hAnsi="宋体" w:hint="eastAsia"/>
                <w:sz w:val="24"/>
              </w:rPr>
              <w:t>太平国家森林公园绿色公共交通规划设计研究</w:t>
            </w:r>
          </w:p>
        </w:tc>
        <w:tc>
          <w:tcPr>
            <w:tcW w:w="1739" w:type="pct"/>
            <w:vAlign w:val="center"/>
          </w:tcPr>
          <w:p w14:paraId="0DAD7061" w14:textId="77777777" w:rsidR="00A243BF" w:rsidRDefault="00000000">
            <w:pPr>
              <w:jc w:val="left"/>
              <w:rPr>
                <w:rFonts w:ascii="仿宋_GB2312" w:eastAsia="仿宋_GB2312"/>
                <w:sz w:val="24"/>
              </w:rPr>
            </w:pPr>
            <w:r>
              <w:rPr>
                <w:rFonts w:ascii="仿宋_GB2312" w:eastAsia="仿宋_GB2312" w:hAnsi="宋体" w:hint="eastAsia"/>
                <w:sz w:val="24"/>
              </w:rPr>
              <w:t>杨晶晶、田香、赖书凝、刘宇航、赵书亚</w:t>
            </w:r>
          </w:p>
        </w:tc>
        <w:tc>
          <w:tcPr>
            <w:tcW w:w="458" w:type="pct"/>
            <w:vAlign w:val="center"/>
          </w:tcPr>
          <w:p w14:paraId="51BCF6D4" w14:textId="77777777" w:rsidR="00A243BF" w:rsidRDefault="00000000">
            <w:pPr>
              <w:jc w:val="center"/>
              <w:rPr>
                <w:rFonts w:ascii="仿宋_GB2312" w:eastAsia="仿宋_GB2312"/>
                <w:sz w:val="24"/>
              </w:rPr>
            </w:pPr>
            <w:r>
              <w:rPr>
                <w:rFonts w:ascii="仿宋_GB2312" w:eastAsia="仿宋_GB2312" w:hAnsi="宋体" w:hint="eastAsia"/>
                <w:sz w:val="24"/>
              </w:rPr>
              <w:t>郭清娥</w:t>
            </w:r>
          </w:p>
        </w:tc>
        <w:tc>
          <w:tcPr>
            <w:tcW w:w="459" w:type="pct"/>
            <w:vAlign w:val="center"/>
          </w:tcPr>
          <w:p w14:paraId="595608B1" w14:textId="77777777" w:rsidR="00A243BF" w:rsidRDefault="00000000">
            <w:pPr>
              <w:jc w:val="center"/>
              <w:rPr>
                <w:rFonts w:ascii="仿宋_GB2312" w:eastAsia="仿宋_GB2312"/>
                <w:sz w:val="24"/>
              </w:rPr>
            </w:pPr>
            <w:r>
              <w:rPr>
                <w:rFonts w:ascii="仿宋_GB2312" w:eastAsia="仿宋_GB2312" w:hAnsi="宋体" w:hint="eastAsia"/>
                <w:sz w:val="24"/>
              </w:rPr>
              <w:t>西安工业大学</w:t>
            </w:r>
          </w:p>
        </w:tc>
      </w:tr>
      <w:tr w:rsidR="00A243BF" w14:paraId="00114485" w14:textId="77777777">
        <w:trPr>
          <w:trHeight w:val="680"/>
        </w:trPr>
        <w:tc>
          <w:tcPr>
            <w:tcW w:w="253" w:type="pct"/>
            <w:vAlign w:val="center"/>
          </w:tcPr>
          <w:p w14:paraId="73E01E8C" w14:textId="77777777" w:rsidR="00A243BF" w:rsidRDefault="00000000">
            <w:pPr>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2091" w:type="pct"/>
            <w:vAlign w:val="center"/>
          </w:tcPr>
          <w:p w14:paraId="7800C3E9" w14:textId="77777777" w:rsidR="00A243BF" w:rsidRDefault="00000000">
            <w:pPr>
              <w:rPr>
                <w:rFonts w:ascii="仿宋_GB2312" w:eastAsia="仿宋_GB2312"/>
                <w:sz w:val="24"/>
              </w:rPr>
            </w:pPr>
            <w:r>
              <w:rPr>
                <w:rFonts w:ascii="仿宋_GB2312" w:eastAsia="仿宋_GB2312" w:hAnsi="宋体" w:hint="eastAsia"/>
                <w:sz w:val="24"/>
              </w:rPr>
              <w:t>基于GIS的西安市214路公交站点选址优化</w:t>
            </w:r>
          </w:p>
        </w:tc>
        <w:tc>
          <w:tcPr>
            <w:tcW w:w="1739" w:type="pct"/>
            <w:vAlign w:val="center"/>
          </w:tcPr>
          <w:p w14:paraId="5068C6F1" w14:textId="77777777" w:rsidR="00A243BF" w:rsidRDefault="00000000">
            <w:pPr>
              <w:jc w:val="left"/>
              <w:rPr>
                <w:rFonts w:ascii="仿宋_GB2312" w:eastAsia="仿宋_GB2312"/>
                <w:sz w:val="24"/>
              </w:rPr>
            </w:pPr>
            <w:r>
              <w:rPr>
                <w:rFonts w:ascii="仿宋_GB2312" w:eastAsia="仿宋_GB2312" w:hAnsi="宋体" w:hint="eastAsia"/>
                <w:sz w:val="24"/>
              </w:rPr>
              <w:t>张佳瑶、王露微、</w:t>
            </w:r>
            <w:proofErr w:type="gramStart"/>
            <w:r>
              <w:rPr>
                <w:rFonts w:ascii="仿宋_GB2312" w:eastAsia="仿宋_GB2312" w:hAnsi="宋体" w:hint="eastAsia"/>
                <w:sz w:val="24"/>
              </w:rPr>
              <w:t>茆</w:t>
            </w:r>
            <w:proofErr w:type="gramEnd"/>
            <w:r>
              <w:rPr>
                <w:rFonts w:ascii="仿宋_GB2312" w:eastAsia="仿宋_GB2312" w:hAnsi="宋体" w:hint="eastAsia"/>
                <w:sz w:val="24"/>
              </w:rPr>
              <w:t>佳欣</w:t>
            </w:r>
          </w:p>
        </w:tc>
        <w:tc>
          <w:tcPr>
            <w:tcW w:w="458" w:type="pct"/>
            <w:vAlign w:val="center"/>
          </w:tcPr>
          <w:p w14:paraId="5EA4EAC8" w14:textId="77777777" w:rsidR="00A243BF" w:rsidRDefault="00000000">
            <w:pPr>
              <w:jc w:val="center"/>
              <w:rPr>
                <w:rFonts w:ascii="仿宋_GB2312" w:eastAsia="仿宋_GB2312"/>
                <w:sz w:val="24"/>
              </w:rPr>
            </w:pPr>
            <w:r>
              <w:rPr>
                <w:rFonts w:ascii="仿宋_GB2312" w:eastAsia="仿宋_GB2312" w:hAnsi="宋体" w:hint="eastAsia"/>
                <w:sz w:val="24"/>
              </w:rPr>
              <w:t>韩晓宇</w:t>
            </w:r>
          </w:p>
        </w:tc>
        <w:tc>
          <w:tcPr>
            <w:tcW w:w="459" w:type="pct"/>
            <w:vAlign w:val="center"/>
          </w:tcPr>
          <w:p w14:paraId="77CFF5AF" w14:textId="77777777" w:rsidR="00A243BF" w:rsidRDefault="00000000">
            <w:pPr>
              <w:jc w:val="center"/>
              <w:rPr>
                <w:rFonts w:ascii="仿宋_GB2312" w:eastAsia="仿宋_GB2312"/>
                <w:sz w:val="24"/>
              </w:rPr>
            </w:pPr>
            <w:r>
              <w:rPr>
                <w:rFonts w:ascii="仿宋_GB2312" w:eastAsia="仿宋_GB2312" w:hAnsi="宋体" w:hint="eastAsia"/>
                <w:sz w:val="24"/>
              </w:rPr>
              <w:t>长安大学</w:t>
            </w:r>
          </w:p>
        </w:tc>
      </w:tr>
      <w:tr w:rsidR="00A243BF" w14:paraId="6BD75191" w14:textId="77777777">
        <w:trPr>
          <w:trHeight w:val="680"/>
        </w:trPr>
        <w:tc>
          <w:tcPr>
            <w:tcW w:w="253" w:type="pct"/>
            <w:vAlign w:val="center"/>
          </w:tcPr>
          <w:p w14:paraId="317E653B" w14:textId="77777777" w:rsidR="00A243BF" w:rsidRDefault="00000000">
            <w:pPr>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2091" w:type="pct"/>
            <w:vAlign w:val="center"/>
          </w:tcPr>
          <w:p w14:paraId="58FE43C7" w14:textId="77777777" w:rsidR="00A243BF" w:rsidRDefault="00000000">
            <w:pPr>
              <w:rPr>
                <w:rFonts w:ascii="仿宋_GB2312" w:eastAsia="仿宋_GB2312"/>
                <w:sz w:val="24"/>
              </w:rPr>
            </w:pPr>
            <w:r>
              <w:rPr>
                <w:rFonts w:ascii="仿宋_GB2312" w:eastAsia="仿宋_GB2312" w:hAnsi="宋体" w:hint="eastAsia"/>
                <w:sz w:val="24"/>
              </w:rPr>
              <w:t>西二环交通拥堵优化</w:t>
            </w:r>
          </w:p>
        </w:tc>
        <w:tc>
          <w:tcPr>
            <w:tcW w:w="1739" w:type="pct"/>
            <w:vAlign w:val="center"/>
          </w:tcPr>
          <w:p w14:paraId="2D7B0B60" w14:textId="77777777" w:rsidR="00A243BF" w:rsidRDefault="00000000">
            <w:pPr>
              <w:jc w:val="left"/>
              <w:rPr>
                <w:rFonts w:ascii="仿宋_GB2312" w:eastAsia="仿宋_GB2312"/>
                <w:sz w:val="24"/>
              </w:rPr>
            </w:pPr>
            <w:r>
              <w:rPr>
                <w:rFonts w:ascii="仿宋_GB2312" w:eastAsia="仿宋_GB2312" w:hAnsi="宋体" w:hint="eastAsia"/>
                <w:sz w:val="24"/>
              </w:rPr>
              <w:t>甘丰菱、王波、李馨、樊丰瑞</w:t>
            </w:r>
          </w:p>
        </w:tc>
        <w:tc>
          <w:tcPr>
            <w:tcW w:w="458" w:type="pct"/>
            <w:vAlign w:val="center"/>
          </w:tcPr>
          <w:p w14:paraId="647032CC" w14:textId="77777777" w:rsidR="00A243BF" w:rsidRDefault="00000000">
            <w:pPr>
              <w:jc w:val="center"/>
              <w:rPr>
                <w:rFonts w:ascii="仿宋_GB2312" w:eastAsia="仿宋_GB2312"/>
                <w:sz w:val="24"/>
              </w:rPr>
            </w:pPr>
            <w:r>
              <w:rPr>
                <w:rFonts w:ascii="仿宋_GB2312" w:eastAsia="仿宋_GB2312" w:hAnsi="宋体" w:hint="eastAsia"/>
                <w:sz w:val="24"/>
              </w:rPr>
              <w:t>/</w:t>
            </w:r>
          </w:p>
        </w:tc>
        <w:tc>
          <w:tcPr>
            <w:tcW w:w="459" w:type="pct"/>
            <w:vAlign w:val="center"/>
          </w:tcPr>
          <w:p w14:paraId="3F599C8B" w14:textId="77777777" w:rsidR="00A243BF" w:rsidRDefault="00000000">
            <w:pPr>
              <w:jc w:val="center"/>
              <w:rPr>
                <w:rFonts w:ascii="仿宋_GB2312" w:eastAsia="仿宋_GB2312"/>
                <w:sz w:val="24"/>
              </w:rPr>
            </w:pPr>
            <w:r>
              <w:rPr>
                <w:rFonts w:ascii="仿宋_GB2312" w:eastAsia="仿宋_GB2312" w:hAnsi="宋体" w:hint="eastAsia"/>
                <w:sz w:val="24"/>
              </w:rPr>
              <w:t>西安工业大学</w:t>
            </w:r>
          </w:p>
        </w:tc>
      </w:tr>
      <w:tr w:rsidR="00A243BF" w14:paraId="6A13BFF0" w14:textId="77777777">
        <w:trPr>
          <w:trHeight w:val="680"/>
        </w:trPr>
        <w:tc>
          <w:tcPr>
            <w:tcW w:w="253" w:type="pct"/>
            <w:vAlign w:val="center"/>
          </w:tcPr>
          <w:p w14:paraId="3E61160C" w14:textId="77777777" w:rsidR="00A243BF" w:rsidRDefault="00000000">
            <w:pPr>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2091" w:type="pct"/>
            <w:vAlign w:val="center"/>
          </w:tcPr>
          <w:p w14:paraId="2D979344" w14:textId="77777777" w:rsidR="00A243BF" w:rsidRDefault="00000000">
            <w:pPr>
              <w:rPr>
                <w:rFonts w:ascii="仿宋_GB2312" w:eastAsia="仿宋_GB2312"/>
                <w:sz w:val="24"/>
              </w:rPr>
            </w:pPr>
            <w:r>
              <w:rPr>
                <w:rFonts w:ascii="仿宋_GB2312" w:eastAsia="仿宋_GB2312" w:hAnsi="宋体" w:hint="eastAsia"/>
                <w:sz w:val="24"/>
              </w:rPr>
              <w:t>非机动车全自动地下停车场和轨道物流</w:t>
            </w:r>
          </w:p>
        </w:tc>
        <w:tc>
          <w:tcPr>
            <w:tcW w:w="1739" w:type="pct"/>
            <w:vAlign w:val="center"/>
          </w:tcPr>
          <w:p w14:paraId="2AF9676E" w14:textId="77777777" w:rsidR="00A243BF" w:rsidRDefault="00000000">
            <w:pPr>
              <w:jc w:val="left"/>
              <w:rPr>
                <w:rFonts w:ascii="仿宋_GB2312" w:eastAsia="仿宋_GB2312"/>
                <w:sz w:val="24"/>
              </w:rPr>
            </w:pPr>
            <w:r>
              <w:rPr>
                <w:rFonts w:ascii="仿宋_GB2312" w:eastAsia="仿宋_GB2312" w:hAnsi="宋体" w:hint="eastAsia"/>
                <w:sz w:val="24"/>
              </w:rPr>
              <w:t>刘凌孜、陆伊好、钟如意</w:t>
            </w:r>
          </w:p>
        </w:tc>
        <w:tc>
          <w:tcPr>
            <w:tcW w:w="458" w:type="pct"/>
            <w:vAlign w:val="center"/>
          </w:tcPr>
          <w:p w14:paraId="3D01A4A1" w14:textId="77777777" w:rsidR="00A243BF" w:rsidRDefault="00000000">
            <w:pPr>
              <w:jc w:val="center"/>
              <w:rPr>
                <w:rFonts w:ascii="仿宋_GB2312" w:eastAsia="仿宋_GB2312"/>
                <w:sz w:val="24"/>
              </w:rPr>
            </w:pPr>
            <w:r>
              <w:rPr>
                <w:rFonts w:ascii="仿宋_GB2312" w:eastAsia="仿宋_GB2312" w:hAnsi="宋体" w:hint="eastAsia"/>
                <w:sz w:val="24"/>
              </w:rPr>
              <w:t>/</w:t>
            </w:r>
          </w:p>
        </w:tc>
        <w:tc>
          <w:tcPr>
            <w:tcW w:w="459" w:type="pct"/>
            <w:vAlign w:val="center"/>
          </w:tcPr>
          <w:p w14:paraId="03157AC6"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4B87BFA6" w14:textId="77777777">
        <w:trPr>
          <w:trHeight w:val="680"/>
        </w:trPr>
        <w:tc>
          <w:tcPr>
            <w:tcW w:w="253" w:type="pct"/>
            <w:vAlign w:val="center"/>
          </w:tcPr>
          <w:p w14:paraId="12B75B5F" w14:textId="77777777" w:rsidR="00A243BF" w:rsidRDefault="00000000">
            <w:pPr>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c>
          <w:tcPr>
            <w:tcW w:w="2091" w:type="pct"/>
            <w:vAlign w:val="center"/>
          </w:tcPr>
          <w:p w14:paraId="1F38F553" w14:textId="77777777" w:rsidR="00A243BF" w:rsidRDefault="00000000">
            <w:pPr>
              <w:rPr>
                <w:rFonts w:ascii="仿宋_GB2312" w:eastAsia="仿宋_GB2312"/>
                <w:sz w:val="24"/>
              </w:rPr>
            </w:pPr>
            <w:r>
              <w:rPr>
                <w:rFonts w:ascii="仿宋_GB2312" w:eastAsia="仿宋_GB2312" w:hAnsi="宋体" w:hint="eastAsia"/>
                <w:sz w:val="24"/>
              </w:rPr>
              <w:t>就西安市车辆停泊问题分析与方案</w:t>
            </w:r>
          </w:p>
        </w:tc>
        <w:tc>
          <w:tcPr>
            <w:tcW w:w="1739" w:type="pct"/>
            <w:vAlign w:val="center"/>
          </w:tcPr>
          <w:p w14:paraId="67283243" w14:textId="77777777" w:rsidR="00A243BF" w:rsidRDefault="00000000">
            <w:pPr>
              <w:jc w:val="left"/>
              <w:rPr>
                <w:rFonts w:ascii="仿宋_GB2312" w:eastAsia="仿宋_GB2312"/>
                <w:sz w:val="24"/>
              </w:rPr>
            </w:pPr>
            <w:proofErr w:type="gramStart"/>
            <w:r>
              <w:rPr>
                <w:rFonts w:ascii="仿宋_GB2312" w:eastAsia="仿宋_GB2312" w:hAnsi="宋体" w:hint="eastAsia"/>
                <w:sz w:val="24"/>
              </w:rPr>
              <w:t>吴旭星</w:t>
            </w:r>
            <w:proofErr w:type="gramEnd"/>
            <w:r>
              <w:rPr>
                <w:rFonts w:ascii="仿宋_GB2312" w:eastAsia="仿宋_GB2312" w:hAnsi="宋体" w:hint="eastAsia"/>
                <w:sz w:val="24"/>
              </w:rPr>
              <w:t>、毋之锐、孟喜洋、</w:t>
            </w:r>
            <w:proofErr w:type="gramStart"/>
            <w:r>
              <w:rPr>
                <w:rFonts w:ascii="仿宋_GB2312" w:eastAsia="仿宋_GB2312" w:hAnsi="宋体" w:hint="eastAsia"/>
                <w:sz w:val="24"/>
              </w:rPr>
              <w:t>赵闰康</w:t>
            </w:r>
            <w:proofErr w:type="gramEnd"/>
            <w:r>
              <w:rPr>
                <w:rFonts w:ascii="仿宋_GB2312" w:eastAsia="仿宋_GB2312" w:hAnsi="宋体" w:hint="eastAsia"/>
                <w:sz w:val="24"/>
              </w:rPr>
              <w:t>、刘珊珊</w:t>
            </w:r>
          </w:p>
        </w:tc>
        <w:tc>
          <w:tcPr>
            <w:tcW w:w="458" w:type="pct"/>
            <w:vAlign w:val="center"/>
          </w:tcPr>
          <w:p w14:paraId="0C1D2EA0" w14:textId="77777777" w:rsidR="00A243BF" w:rsidRDefault="00000000">
            <w:pPr>
              <w:jc w:val="center"/>
              <w:rPr>
                <w:rFonts w:ascii="仿宋_GB2312" w:eastAsia="仿宋_GB2312"/>
                <w:sz w:val="24"/>
              </w:rPr>
            </w:pPr>
            <w:r>
              <w:rPr>
                <w:rFonts w:ascii="仿宋_GB2312" w:eastAsia="仿宋_GB2312" w:hAnsi="宋体" w:hint="eastAsia"/>
                <w:sz w:val="24"/>
              </w:rPr>
              <w:t>李于晨</w:t>
            </w:r>
          </w:p>
        </w:tc>
        <w:tc>
          <w:tcPr>
            <w:tcW w:w="459" w:type="pct"/>
            <w:vAlign w:val="center"/>
          </w:tcPr>
          <w:p w14:paraId="56927462"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r w:rsidR="00A243BF" w14:paraId="45662DD0" w14:textId="77777777">
        <w:trPr>
          <w:trHeight w:val="680"/>
        </w:trPr>
        <w:tc>
          <w:tcPr>
            <w:tcW w:w="253" w:type="pct"/>
            <w:vAlign w:val="center"/>
          </w:tcPr>
          <w:p w14:paraId="31D01A4C" w14:textId="77777777" w:rsidR="00A243BF" w:rsidRDefault="00000000">
            <w:pPr>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2091" w:type="pct"/>
            <w:vAlign w:val="center"/>
          </w:tcPr>
          <w:p w14:paraId="178DAB08" w14:textId="77777777" w:rsidR="00A243BF" w:rsidRDefault="00000000">
            <w:pPr>
              <w:rPr>
                <w:rFonts w:ascii="仿宋_GB2312" w:eastAsia="仿宋_GB2312"/>
                <w:sz w:val="24"/>
              </w:rPr>
            </w:pPr>
            <w:r>
              <w:rPr>
                <w:rFonts w:ascii="仿宋_GB2312" w:eastAsia="仿宋_GB2312" w:hAnsi="宋体" w:hint="eastAsia"/>
                <w:sz w:val="24"/>
              </w:rPr>
              <w:t>西安碑林区南部TOD综合开发</w:t>
            </w:r>
          </w:p>
        </w:tc>
        <w:tc>
          <w:tcPr>
            <w:tcW w:w="1739" w:type="pct"/>
            <w:vAlign w:val="center"/>
          </w:tcPr>
          <w:p w14:paraId="30E70815" w14:textId="77777777" w:rsidR="00A243BF" w:rsidRDefault="00000000">
            <w:pPr>
              <w:jc w:val="left"/>
              <w:rPr>
                <w:rFonts w:ascii="仿宋_GB2312" w:eastAsia="仿宋_GB2312"/>
                <w:sz w:val="24"/>
              </w:rPr>
            </w:pPr>
            <w:r>
              <w:rPr>
                <w:rFonts w:ascii="仿宋_GB2312" w:eastAsia="仿宋_GB2312" w:hAnsi="宋体" w:hint="eastAsia"/>
                <w:sz w:val="24"/>
              </w:rPr>
              <w:t>唐敬雅、吴俊泽、李欣、汪陈昱衡、高康飞</w:t>
            </w:r>
          </w:p>
        </w:tc>
        <w:tc>
          <w:tcPr>
            <w:tcW w:w="458" w:type="pct"/>
            <w:vAlign w:val="center"/>
          </w:tcPr>
          <w:p w14:paraId="2A2DCD9F" w14:textId="77777777" w:rsidR="00A243BF" w:rsidRDefault="00000000">
            <w:pPr>
              <w:jc w:val="center"/>
              <w:rPr>
                <w:rFonts w:ascii="仿宋_GB2312" w:eastAsia="仿宋_GB2312"/>
                <w:sz w:val="24"/>
              </w:rPr>
            </w:pPr>
            <w:r>
              <w:rPr>
                <w:rFonts w:ascii="仿宋_GB2312" w:eastAsia="仿宋_GB2312" w:hAnsi="宋体" w:hint="eastAsia"/>
                <w:sz w:val="24"/>
              </w:rPr>
              <w:t>邵小东</w:t>
            </w:r>
          </w:p>
        </w:tc>
        <w:tc>
          <w:tcPr>
            <w:tcW w:w="459" w:type="pct"/>
            <w:vAlign w:val="center"/>
          </w:tcPr>
          <w:p w14:paraId="3A3604E2" w14:textId="77777777" w:rsidR="00A243BF" w:rsidRDefault="00000000">
            <w:pPr>
              <w:jc w:val="center"/>
              <w:rPr>
                <w:rFonts w:ascii="仿宋_GB2312" w:eastAsia="仿宋_GB2312"/>
                <w:sz w:val="24"/>
              </w:rPr>
            </w:pPr>
            <w:r>
              <w:rPr>
                <w:rFonts w:ascii="仿宋_GB2312" w:eastAsia="仿宋_GB2312" w:hAnsi="宋体" w:hint="eastAsia"/>
                <w:sz w:val="24"/>
              </w:rPr>
              <w:t>西安建筑科技大学</w:t>
            </w:r>
          </w:p>
        </w:tc>
      </w:tr>
    </w:tbl>
    <w:p w14:paraId="7BF86AFC" w14:textId="77777777" w:rsidR="00A243BF" w:rsidRDefault="00A243BF">
      <w:pPr>
        <w:rPr>
          <w:sz w:val="28"/>
          <w:szCs w:val="28"/>
        </w:rPr>
      </w:pPr>
    </w:p>
    <w:sectPr w:rsidR="00A243BF">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1OTFjODIzYWFmM2E3OGI5YWE3MTFiYjY2YzZjMjgifQ=="/>
  </w:docVars>
  <w:rsids>
    <w:rsidRoot w:val="00E918B9"/>
    <w:rsid w:val="000B5804"/>
    <w:rsid w:val="00113CD5"/>
    <w:rsid w:val="00117C3D"/>
    <w:rsid w:val="00163AD9"/>
    <w:rsid w:val="00184C10"/>
    <w:rsid w:val="001A364A"/>
    <w:rsid w:val="001B1BBC"/>
    <w:rsid w:val="00263665"/>
    <w:rsid w:val="002C69FA"/>
    <w:rsid w:val="002E6454"/>
    <w:rsid w:val="00372EC0"/>
    <w:rsid w:val="00382DF6"/>
    <w:rsid w:val="0038392B"/>
    <w:rsid w:val="00391F4E"/>
    <w:rsid w:val="003F0C5A"/>
    <w:rsid w:val="003F7FF7"/>
    <w:rsid w:val="00464E1C"/>
    <w:rsid w:val="004D4F38"/>
    <w:rsid w:val="00530BF3"/>
    <w:rsid w:val="00565E68"/>
    <w:rsid w:val="005E3D15"/>
    <w:rsid w:val="005F2CC6"/>
    <w:rsid w:val="00625A24"/>
    <w:rsid w:val="00646E48"/>
    <w:rsid w:val="00674A96"/>
    <w:rsid w:val="006B454C"/>
    <w:rsid w:val="006B49B5"/>
    <w:rsid w:val="006E51BE"/>
    <w:rsid w:val="007D69ED"/>
    <w:rsid w:val="00874EC2"/>
    <w:rsid w:val="008F2EE5"/>
    <w:rsid w:val="00907C85"/>
    <w:rsid w:val="009C7715"/>
    <w:rsid w:val="00A14FFB"/>
    <w:rsid w:val="00A243BF"/>
    <w:rsid w:val="00AE6017"/>
    <w:rsid w:val="00B11ACA"/>
    <w:rsid w:val="00B509F3"/>
    <w:rsid w:val="00C72423"/>
    <w:rsid w:val="00D32CEB"/>
    <w:rsid w:val="00D757CD"/>
    <w:rsid w:val="00DB2FA9"/>
    <w:rsid w:val="00DE7E39"/>
    <w:rsid w:val="00E16BC4"/>
    <w:rsid w:val="00E6649B"/>
    <w:rsid w:val="00E67210"/>
    <w:rsid w:val="00E8223A"/>
    <w:rsid w:val="00E918B9"/>
    <w:rsid w:val="00ED3F94"/>
    <w:rsid w:val="00EF1FF4"/>
    <w:rsid w:val="00F11E74"/>
    <w:rsid w:val="00F254CD"/>
    <w:rsid w:val="00F57A78"/>
    <w:rsid w:val="0B3C14C0"/>
    <w:rsid w:val="0F356596"/>
    <w:rsid w:val="10D265F5"/>
    <w:rsid w:val="14F4517E"/>
    <w:rsid w:val="15825FC7"/>
    <w:rsid w:val="1B3B1306"/>
    <w:rsid w:val="1B995E04"/>
    <w:rsid w:val="20292B04"/>
    <w:rsid w:val="23A0629B"/>
    <w:rsid w:val="2E6647D1"/>
    <w:rsid w:val="304514CE"/>
    <w:rsid w:val="306515B9"/>
    <w:rsid w:val="32E20814"/>
    <w:rsid w:val="400A3103"/>
    <w:rsid w:val="44602CB3"/>
    <w:rsid w:val="547F78B8"/>
    <w:rsid w:val="55A971A4"/>
    <w:rsid w:val="57FF4901"/>
    <w:rsid w:val="5E1B090F"/>
    <w:rsid w:val="5F5C5326"/>
    <w:rsid w:val="60290451"/>
    <w:rsid w:val="63EA1225"/>
    <w:rsid w:val="6FD9651F"/>
    <w:rsid w:val="73593904"/>
    <w:rsid w:val="77B2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ED6C"/>
  <w15:docId w15:val="{C791292B-34C5-4B48-B03F-1E058ED6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F267-758A-4E4D-A32E-BDCEBF88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Qing Chang</cp:lastModifiedBy>
  <cp:revision>2</cp:revision>
  <cp:lastPrinted>2023-12-25T09:25:00Z</cp:lastPrinted>
  <dcterms:created xsi:type="dcterms:W3CDTF">2024-01-30T00:47:00Z</dcterms:created>
  <dcterms:modified xsi:type="dcterms:W3CDTF">2024-01-30T00:47:00Z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F3E56525F2AD471E912F073503DE8E49_13</vt:lpwstr>
  </property>
</Properties>
</file>